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4F4FB" w14:textId="1FF2B2CD" w:rsidR="00E11D73" w:rsidRPr="00327F94" w:rsidRDefault="00C67781" w:rsidP="00E11D73">
      <w:pPr>
        <w:spacing w:after="0" w:line="240" w:lineRule="exact"/>
        <w:jc w:val="both"/>
        <w:rPr>
          <w:rFonts w:ascii="Lato" w:eastAsia="Times New Roman" w:hAnsi="Lato" w:cs="Calibri"/>
          <w:color w:val="000000"/>
          <w:sz w:val="20"/>
          <w:szCs w:val="20"/>
          <w:lang w:eastAsia="es-MX"/>
        </w:rPr>
      </w:pPr>
      <w:r w:rsidRPr="00327F94">
        <w:rPr>
          <w:rFonts w:ascii="Lato" w:eastAsia="Times New Roman" w:hAnsi="Lato" w:cs="Calibri"/>
          <w:color w:val="000000"/>
          <w:sz w:val="20"/>
          <w:szCs w:val="20"/>
          <w:lang w:eastAsia="es-MX"/>
        </w:rPr>
        <w:t>CONVENIO</w:t>
      </w:r>
      <w:r w:rsidR="009B41AA" w:rsidRPr="00327F94">
        <w:rPr>
          <w:rFonts w:ascii="Lato" w:eastAsia="Times New Roman" w:hAnsi="Lato" w:cs="Calibri"/>
          <w:color w:val="000000"/>
          <w:sz w:val="20"/>
          <w:szCs w:val="20"/>
          <w:lang w:eastAsia="es-MX"/>
        </w:rPr>
        <w:t xml:space="preserve"> DE </w:t>
      </w:r>
      <w:r w:rsidR="00EB65D0" w:rsidRPr="00327F94">
        <w:rPr>
          <w:rFonts w:ascii="Lato" w:eastAsia="Times New Roman" w:hAnsi="Lato" w:cs="Calibri"/>
          <w:color w:val="000000"/>
          <w:sz w:val="20"/>
          <w:szCs w:val="20"/>
          <w:lang w:eastAsia="es-MX"/>
        </w:rPr>
        <w:t xml:space="preserve">COLABORACIÓN </w:t>
      </w:r>
      <w:r w:rsidR="004205D8" w:rsidRPr="00327F94">
        <w:rPr>
          <w:rFonts w:ascii="Lato" w:eastAsia="Times New Roman" w:hAnsi="Lato" w:cs="Calibri"/>
          <w:color w:val="000000"/>
          <w:sz w:val="20"/>
          <w:szCs w:val="20"/>
          <w:lang w:eastAsia="es-MX"/>
        </w:rPr>
        <w:t>QUE SUSCRIBE</w:t>
      </w:r>
      <w:r w:rsidRPr="00327F94">
        <w:rPr>
          <w:rFonts w:ascii="Lato" w:eastAsia="Times New Roman" w:hAnsi="Lato" w:cs="Calibri"/>
          <w:color w:val="000000"/>
          <w:sz w:val="20"/>
          <w:szCs w:val="20"/>
          <w:lang w:eastAsia="es-MX"/>
        </w:rPr>
        <w:t>N</w:t>
      </w:r>
      <w:r w:rsidR="004205D8" w:rsidRPr="00327F94">
        <w:rPr>
          <w:rFonts w:ascii="Lato" w:eastAsia="Times New Roman" w:hAnsi="Lato" w:cs="Calibri"/>
          <w:color w:val="000000"/>
          <w:sz w:val="20"/>
          <w:szCs w:val="20"/>
          <w:lang w:eastAsia="es-MX"/>
        </w:rPr>
        <w:t xml:space="preserve"> POR UNA PARTE, </w:t>
      </w:r>
      <w:r w:rsidR="00D67E03" w:rsidRPr="00327F94">
        <w:rPr>
          <w:rFonts w:ascii="Lato" w:eastAsia="Times New Roman" w:hAnsi="Lato" w:cs="Calibri"/>
          <w:color w:val="000000"/>
          <w:sz w:val="20"/>
          <w:szCs w:val="20"/>
          <w:lang w:eastAsia="es-MX"/>
        </w:rPr>
        <w:t>___________, POR CONDUCTO DE SU REPRESENTANTE O APODERADO LEGAL __________________ EN SU CARÁCTER DE __________________________,</w:t>
      </w:r>
      <w:r w:rsidR="00D67E03" w:rsidRPr="00327F94">
        <w:rPr>
          <w:rFonts w:ascii="Lato" w:eastAsia="Barlow" w:hAnsi="Lato" w:cs="Barlow"/>
          <w:b/>
          <w:sz w:val="20"/>
          <w:szCs w:val="20"/>
        </w:rPr>
        <w:t xml:space="preserve"> A QUIEN EN LO SUCESIVO SE LE DESIGNARÁ COMO </w:t>
      </w:r>
      <w:r w:rsidR="00327F94">
        <w:rPr>
          <w:rFonts w:ascii="Lato" w:eastAsia="Barlow" w:hAnsi="Lato" w:cs="Barlow"/>
          <w:b/>
          <w:sz w:val="20"/>
          <w:szCs w:val="20"/>
        </w:rPr>
        <w:t>“</w:t>
      </w:r>
      <w:r w:rsidR="00D67E03" w:rsidRPr="00327F94">
        <w:rPr>
          <w:rFonts w:ascii="Lato" w:eastAsia="Barlow" w:hAnsi="Lato" w:cs="Barlow"/>
          <w:b/>
          <w:sz w:val="20"/>
          <w:szCs w:val="20"/>
        </w:rPr>
        <w:t>EL CONTRATISTA”</w:t>
      </w:r>
      <w:r w:rsidR="00D67E03" w:rsidRPr="00327F94">
        <w:rPr>
          <w:rFonts w:ascii="Lato" w:eastAsia="Times New Roman" w:hAnsi="Lato" w:cs="Calibri"/>
          <w:color w:val="000000"/>
          <w:sz w:val="20"/>
          <w:szCs w:val="20"/>
          <w:lang w:eastAsia="es-MX"/>
        </w:rPr>
        <w:t xml:space="preserve">, Y POR OTRA, </w:t>
      </w:r>
      <w:r w:rsidR="004205D8" w:rsidRPr="00327F94">
        <w:rPr>
          <w:rFonts w:ascii="Lato" w:eastAsia="Times New Roman" w:hAnsi="Lato" w:cs="Calibri"/>
          <w:color w:val="000000"/>
          <w:sz w:val="20"/>
          <w:szCs w:val="20"/>
          <w:lang w:eastAsia="es-MX"/>
        </w:rPr>
        <w:t>EL PODER EJECUTIVO DEL GOBIERNO DEL ESTADO DE Y</w:t>
      </w:r>
      <w:r w:rsidR="002F2EFA" w:rsidRPr="00327F94">
        <w:rPr>
          <w:rFonts w:ascii="Lato" w:eastAsia="Times New Roman" w:hAnsi="Lato" w:cs="Calibri"/>
          <w:color w:val="000000"/>
          <w:sz w:val="20"/>
          <w:szCs w:val="20"/>
          <w:lang w:eastAsia="es-MX"/>
        </w:rPr>
        <w:t>UCATÁN, A TRAVÉS</w:t>
      </w:r>
      <w:r w:rsidR="003B3290">
        <w:rPr>
          <w:rFonts w:ascii="Lato" w:eastAsia="Times New Roman" w:hAnsi="Lato" w:cs="Calibri"/>
          <w:color w:val="000000"/>
          <w:sz w:val="20"/>
          <w:szCs w:val="20"/>
          <w:lang w:eastAsia="es-MX"/>
        </w:rPr>
        <w:t xml:space="preserve"> DE </w:t>
      </w:r>
      <w:r w:rsidR="003B3290" w:rsidRPr="00327F94">
        <w:rPr>
          <w:rFonts w:ascii="Lato" w:eastAsia="Times New Roman" w:hAnsi="Lato" w:cs="Calibri"/>
          <w:color w:val="000000"/>
          <w:sz w:val="20"/>
          <w:szCs w:val="20"/>
          <w:lang w:eastAsia="es-MX"/>
        </w:rPr>
        <w:t xml:space="preserve">LA SECRETARIA DE INFRAESTRUCTURA PARA EL BIENESTAR </w:t>
      </w:r>
      <w:r w:rsidR="003B3290">
        <w:rPr>
          <w:rFonts w:ascii="Lato" w:eastAsia="Times New Roman" w:hAnsi="Lato" w:cs="Calibri"/>
          <w:color w:val="000000"/>
          <w:sz w:val="20"/>
          <w:szCs w:val="20"/>
          <w:lang w:eastAsia="es-MX"/>
        </w:rPr>
        <w:t xml:space="preserve">COMO </w:t>
      </w:r>
      <w:r w:rsidR="00BE628D" w:rsidRPr="00327F94">
        <w:rPr>
          <w:rFonts w:ascii="Lato" w:eastAsia="Times New Roman" w:hAnsi="Lato" w:cs="Calibri"/>
          <w:b/>
          <w:color w:val="000000"/>
          <w:sz w:val="20"/>
          <w:szCs w:val="20"/>
          <w:lang w:eastAsia="es-MX"/>
        </w:rPr>
        <w:t>DEPENDENCIA EJECUTORA</w:t>
      </w:r>
      <w:r w:rsidR="00AE0615">
        <w:rPr>
          <w:rFonts w:ascii="Lato" w:eastAsia="Times New Roman" w:hAnsi="Lato" w:cs="Calibri"/>
          <w:color w:val="000000"/>
          <w:sz w:val="20"/>
          <w:szCs w:val="20"/>
          <w:lang w:eastAsia="es-MX"/>
        </w:rPr>
        <w:t xml:space="preserve"> DEL </w:t>
      </w:r>
      <w:r w:rsidR="00D67E03" w:rsidRPr="00327F94">
        <w:rPr>
          <w:rFonts w:ascii="Lato" w:eastAsia="Times New Roman" w:hAnsi="Lato" w:cs="Calibri"/>
          <w:color w:val="000000"/>
          <w:sz w:val="20"/>
          <w:szCs w:val="20"/>
          <w:lang w:eastAsia="es-MX"/>
        </w:rPr>
        <w:t>PROGRAMA DE ATENCIÓN Y APOYO A LOS OBREROS DE LA INDUSTRIA DE LA CONSTRUCCIÓN “CIMIENTOS DEL RENACIMIENTO”, REPRESENTADA</w:t>
      </w:r>
      <w:r w:rsidR="007E43BE" w:rsidRPr="00327F94">
        <w:rPr>
          <w:rFonts w:ascii="Lato" w:eastAsia="Times New Roman" w:hAnsi="Lato" w:cs="Calibri"/>
          <w:color w:val="000000"/>
          <w:sz w:val="20"/>
          <w:szCs w:val="20"/>
          <w:lang w:eastAsia="es-MX"/>
        </w:rPr>
        <w:t xml:space="preserve"> EN ESTE ACTO</w:t>
      </w:r>
      <w:r w:rsidR="00D67E03" w:rsidRPr="00327F94">
        <w:rPr>
          <w:rFonts w:ascii="Lato" w:eastAsia="Times New Roman" w:hAnsi="Lato" w:cs="Calibri"/>
          <w:color w:val="000000"/>
          <w:sz w:val="20"/>
          <w:szCs w:val="20"/>
          <w:lang w:eastAsia="es-MX"/>
        </w:rPr>
        <w:t xml:space="preserve"> POR EL </w:t>
      </w:r>
      <w:r w:rsidRPr="00327F94">
        <w:rPr>
          <w:rFonts w:ascii="Lato" w:eastAsia="Times New Roman" w:hAnsi="Lato" w:cs="Calibri"/>
          <w:color w:val="000000"/>
          <w:sz w:val="20"/>
          <w:szCs w:val="20"/>
          <w:lang w:eastAsia="es-MX"/>
        </w:rPr>
        <w:t>DIRECTOR DE PLANEACIÓN</w:t>
      </w:r>
      <w:r w:rsidR="003B3290">
        <w:rPr>
          <w:rFonts w:ascii="Lato" w:eastAsia="Times New Roman" w:hAnsi="Lato" w:cs="Calibri"/>
          <w:color w:val="000000"/>
          <w:sz w:val="20"/>
          <w:szCs w:val="20"/>
          <w:lang w:eastAsia="es-MX"/>
        </w:rPr>
        <w:t>,</w:t>
      </w:r>
      <w:r w:rsidRPr="00327F94">
        <w:rPr>
          <w:rFonts w:ascii="Lato" w:eastAsia="Times New Roman" w:hAnsi="Lato" w:cs="Calibri"/>
          <w:color w:val="000000"/>
          <w:sz w:val="20"/>
          <w:szCs w:val="20"/>
          <w:lang w:eastAsia="es-MX"/>
        </w:rPr>
        <w:t xml:space="preserve"> </w:t>
      </w:r>
      <w:r w:rsidRPr="00327F94">
        <w:rPr>
          <w:rFonts w:ascii="Lato" w:eastAsia="Times New Roman" w:hAnsi="Lato" w:cs="Calibri"/>
          <w:b/>
          <w:color w:val="000000"/>
          <w:sz w:val="20"/>
          <w:szCs w:val="20"/>
          <w:lang w:eastAsia="es-MX"/>
        </w:rPr>
        <w:t>ING</w:t>
      </w:r>
      <w:r w:rsidR="005044A2" w:rsidRPr="00327F94">
        <w:rPr>
          <w:rFonts w:ascii="Lato" w:eastAsia="Times New Roman" w:hAnsi="Lato" w:cs="Calibri"/>
          <w:b/>
          <w:color w:val="000000"/>
          <w:sz w:val="20"/>
          <w:szCs w:val="20"/>
          <w:lang w:eastAsia="es-MX"/>
        </w:rPr>
        <w:t>.</w:t>
      </w:r>
      <w:r w:rsidRPr="00327F94">
        <w:rPr>
          <w:rFonts w:ascii="Lato" w:eastAsia="Times New Roman" w:hAnsi="Lato" w:cs="Calibri"/>
          <w:b/>
          <w:color w:val="000000"/>
          <w:sz w:val="20"/>
          <w:szCs w:val="20"/>
          <w:lang w:eastAsia="es-MX"/>
        </w:rPr>
        <w:t xml:space="preserve"> CARLOS ANTONIO GONZÁLEZ CONCHA </w:t>
      </w:r>
      <w:r w:rsidR="003B3290" w:rsidRPr="00327F94">
        <w:rPr>
          <w:rFonts w:ascii="Lato" w:eastAsia="Times New Roman" w:hAnsi="Lato" w:cs="Calibri"/>
          <w:color w:val="000000"/>
          <w:sz w:val="20"/>
          <w:szCs w:val="20"/>
          <w:lang w:eastAsia="es-MX"/>
        </w:rPr>
        <w:t>Y LA DIRECTORA JURÍDICA</w:t>
      </w:r>
      <w:r w:rsidR="003B3290">
        <w:rPr>
          <w:rFonts w:ascii="Lato" w:eastAsia="Times New Roman" w:hAnsi="Lato" w:cs="Calibri"/>
          <w:color w:val="000000"/>
          <w:sz w:val="20"/>
          <w:szCs w:val="20"/>
          <w:lang w:eastAsia="es-MX"/>
        </w:rPr>
        <w:t>,</w:t>
      </w:r>
      <w:r w:rsidR="003B3290" w:rsidRPr="00327F94">
        <w:rPr>
          <w:rFonts w:ascii="Lato" w:eastAsia="Times New Roman" w:hAnsi="Lato" w:cs="Calibri"/>
          <w:b/>
          <w:color w:val="000000"/>
          <w:sz w:val="20"/>
          <w:szCs w:val="20"/>
          <w:lang w:eastAsia="es-MX"/>
        </w:rPr>
        <w:t xml:space="preserve"> </w:t>
      </w:r>
      <w:r w:rsidRPr="00327F94">
        <w:rPr>
          <w:rFonts w:ascii="Lato" w:eastAsia="Times New Roman" w:hAnsi="Lato" w:cs="Calibri"/>
          <w:b/>
          <w:color w:val="000000"/>
          <w:sz w:val="20"/>
          <w:szCs w:val="20"/>
          <w:lang w:eastAsia="es-MX"/>
        </w:rPr>
        <w:t>MTRA.</w:t>
      </w:r>
      <w:r w:rsidR="00D67E03" w:rsidRPr="00327F94">
        <w:rPr>
          <w:rFonts w:ascii="Lato" w:eastAsia="Times New Roman" w:hAnsi="Lato" w:cs="Calibri"/>
          <w:b/>
          <w:color w:val="000000"/>
          <w:sz w:val="20"/>
          <w:szCs w:val="20"/>
          <w:lang w:eastAsia="es-MX"/>
        </w:rPr>
        <w:t xml:space="preserve"> </w:t>
      </w:r>
      <w:r w:rsidRPr="00327F94">
        <w:rPr>
          <w:rFonts w:ascii="Lato" w:eastAsia="Times New Roman" w:hAnsi="Lato" w:cs="Calibri"/>
          <w:b/>
          <w:color w:val="000000"/>
          <w:sz w:val="20"/>
          <w:szCs w:val="20"/>
          <w:lang w:eastAsia="es-MX"/>
        </w:rPr>
        <w:t>CLARA MARÍA ESPERANZA PERERA</w:t>
      </w:r>
      <w:r w:rsidR="00D67E03" w:rsidRPr="00327F94">
        <w:rPr>
          <w:rFonts w:ascii="Lato" w:eastAsia="Times New Roman" w:hAnsi="Lato" w:cs="Calibri"/>
          <w:b/>
          <w:color w:val="000000"/>
          <w:sz w:val="20"/>
          <w:szCs w:val="20"/>
          <w:lang w:eastAsia="es-MX"/>
        </w:rPr>
        <w:t xml:space="preserve"> </w:t>
      </w:r>
      <w:r w:rsidRPr="00327F94">
        <w:rPr>
          <w:rFonts w:ascii="Lato" w:eastAsia="Times New Roman" w:hAnsi="Lato" w:cs="Calibri"/>
          <w:color w:val="000000"/>
          <w:sz w:val="20"/>
          <w:szCs w:val="20"/>
          <w:lang w:eastAsia="es-MX"/>
        </w:rPr>
        <w:t>RESPECTIVAMENTE,</w:t>
      </w:r>
      <w:r w:rsidR="004205D8" w:rsidRPr="00327F94">
        <w:rPr>
          <w:rFonts w:ascii="Lato" w:eastAsia="Times New Roman" w:hAnsi="Lato" w:cs="Calibri"/>
          <w:color w:val="000000"/>
          <w:sz w:val="20"/>
          <w:szCs w:val="20"/>
          <w:lang w:eastAsia="es-MX"/>
        </w:rPr>
        <w:t xml:space="preserve"> </w:t>
      </w:r>
      <w:r w:rsidRPr="00327F94">
        <w:rPr>
          <w:rFonts w:ascii="Lato" w:eastAsia="Times New Roman" w:hAnsi="Lato" w:cs="Calibri"/>
          <w:color w:val="000000"/>
          <w:sz w:val="20"/>
          <w:szCs w:val="20"/>
          <w:lang w:eastAsia="es-MX"/>
        </w:rPr>
        <w:t>P</w:t>
      </w:r>
      <w:r w:rsidR="002F2EFA" w:rsidRPr="00327F94">
        <w:rPr>
          <w:rFonts w:ascii="Lato" w:hAnsi="Lato" w:cs="Tahoma"/>
          <w:caps/>
          <w:sz w:val="20"/>
          <w:szCs w:val="20"/>
        </w:rPr>
        <w:t xml:space="preserve">ARA LOS EFECTOS LEGALES QUE CORRESPONDAN se le denominará COMO LA </w:t>
      </w:r>
      <w:r w:rsidR="002F2EFA" w:rsidRPr="00327F94">
        <w:rPr>
          <w:rFonts w:ascii="Lato" w:hAnsi="Lato" w:cs="Tahoma"/>
          <w:b/>
          <w:caps/>
          <w:sz w:val="20"/>
          <w:szCs w:val="20"/>
        </w:rPr>
        <w:t>“</w:t>
      </w:r>
      <w:r w:rsidR="00D67E03" w:rsidRPr="00327F94">
        <w:rPr>
          <w:rFonts w:ascii="Lato" w:hAnsi="Lato" w:cs="Tahoma"/>
          <w:b/>
          <w:caps/>
          <w:sz w:val="20"/>
          <w:szCs w:val="20"/>
        </w:rPr>
        <w:t>DEPENDENCIA EJECUTORA</w:t>
      </w:r>
      <w:r w:rsidR="002F2EFA" w:rsidRPr="00327F94">
        <w:rPr>
          <w:rFonts w:ascii="Lato" w:hAnsi="Lato" w:cs="Tahoma"/>
          <w:b/>
          <w:caps/>
          <w:sz w:val="20"/>
          <w:szCs w:val="20"/>
        </w:rPr>
        <w:t>”</w:t>
      </w:r>
      <w:r w:rsidR="002F2EFA" w:rsidRPr="00327F94">
        <w:rPr>
          <w:rFonts w:ascii="Lato" w:hAnsi="Lato" w:cs="Tahoma"/>
          <w:caps/>
          <w:sz w:val="20"/>
          <w:szCs w:val="20"/>
        </w:rPr>
        <w:t xml:space="preserve">, </w:t>
      </w:r>
      <w:r w:rsidR="004C6674">
        <w:rPr>
          <w:rFonts w:ascii="Lato" w:hAnsi="Lato" w:cs="Tahoma"/>
          <w:caps/>
          <w:sz w:val="20"/>
          <w:szCs w:val="20"/>
        </w:rPr>
        <w:t xml:space="preserve">al </w:t>
      </w:r>
      <w:r w:rsidR="00E11D73" w:rsidRPr="00327F94">
        <w:rPr>
          <w:rFonts w:ascii="Lato" w:eastAsia="Times New Roman" w:hAnsi="Lato" w:cs="Calibri"/>
          <w:color w:val="000000"/>
          <w:sz w:val="20"/>
          <w:szCs w:val="20"/>
          <w:lang w:eastAsia="es-MX"/>
        </w:rPr>
        <w:t>TENOR DE LOS SIGUIEN</w:t>
      </w:r>
      <w:r w:rsidR="00060343" w:rsidRPr="00327F94">
        <w:rPr>
          <w:rFonts w:ascii="Lato" w:eastAsia="Times New Roman" w:hAnsi="Lato" w:cs="Calibri"/>
          <w:color w:val="000000"/>
          <w:sz w:val="20"/>
          <w:szCs w:val="20"/>
          <w:lang w:eastAsia="es-MX"/>
        </w:rPr>
        <w:t>TES</w:t>
      </w:r>
      <w:r w:rsidR="00D67E03" w:rsidRPr="00327F94">
        <w:rPr>
          <w:rFonts w:ascii="Lato" w:eastAsia="Times New Roman" w:hAnsi="Lato" w:cs="Calibri"/>
          <w:color w:val="000000"/>
          <w:sz w:val="20"/>
          <w:szCs w:val="20"/>
          <w:lang w:eastAsia="es-MX"/>
        </w:rPr>
        <w:t>:</w:t>
      </w:r>
      <w:r w:rsidR="00060343" w:rsidRPr="00327F94">
        <w:rPr>
          <w:rFonts w:ascii="Lato" w:eastAsia="Times New Roman" w:hAnsi="Lato" w:cs="Calibri"/>
          <w:color w:val="000000"/>
          <w:sz w:val="20"/>
          <w:szCs w:val="20"/>
          <w:lang w:eastAsia="es-MX"/>
        </w:rPr>
        <w:t xml:space="preserve"> </w:t>
      </w:r>
      <w:r w:rsidR="00034A44" w:rsidRPr="00327F94">
        <w:rPr>
          <w:rFonts w:ascii="Lato" w:eastAsia="Times New Roman" w:hAnsi="Lato" w:cs="Calibri"/>
          <w:color w:val="000000"/>
          <w:sz w:val="20"/>
          <w:szCs w:val="20"/>
          <w:lang w:eastAsia="es-MX"/>
        </w:rPr>
        <w:t>--</w:t>
      </w:r>
      <w:r w:rsidR="003B3290">
        <w:rPr>
          <w:rFonts w:ascii="Lato" w:eastAsia="Times New Roman" w:hAnsi="Lato" w:cs="Calibri"/>
          <w:color w:val="000000"/>
          <w:sz w:val="20"/>
          <w:szCs w:val="20"/>
          <w:lang w:eastAsia="es-MX"/>
        </w:rPr>
        <w:t>--------------</w:t>
      </w:r>
      <w:r w:rsidR="00BC6E90">
        <w:rPr>
          <w:rFonts w:ascii="Lato" w:eastAsia="Times New Roman" w:hAnsi="Lato" w:cs="Calibri"/>
          <w:color w:val="000000"/>
          <w:sz w:val="20"/>
          <w:szCs w:val="20"/>
          <w:lang w:eastAsia="es-MX"/>
        </w:rPr>
        <w:t>------------------------</w:t>
      </w:r>
    </w:p>
    <w:p w14:paraId="06FA6584" w14:textId="02EF0163" w:rsidR="002F2EFA" w:rsidRPr="00327F94" w:rsidRDefault="002F2EFA" w:rsidP="002F2EFA">
      <w:pPr>
        <w:spacing w:after="0" w:line="240" w:lineRule="exact"/>
        <w:jc w:val="both"/>
        <w:rPr>
          <w:rFonts w:ascii="Lato" w:eastAsia="Times New Roman" w:hAnsi="Lato" w:cs="Calibri"/>
          <w:color w:val="000000"/>
          <w:sz w:val="20"/>
          <w:szCs w:val="20"/>
          <w:lang w:eastAsia="es-MX"/>
        </w:rPr>
      </w:pPr>
    </w:p>
    <w:p w14:paraId="57A61354" w14:textId="77777777" w:rsidR="002F2EFA" w:rsidRPr="00327F94" w:rsidRDefault="002F2EFA" w:rsidP="002F2EFA">
      <w:pPr>
        <w:spacing w:after="0" w:line="240" w:lineRule="exact"/>
        <w:jc w:val="center"/>
        <w:rPr>
          <w:rFonts w:ascii="Lato" w:eastAsia="Times New Roman" w:hAnsi="Lato" w:cs="Calibri"/>
          <w:b/>
          <w:color w:val="000000"/>
          <w:sz w:val="20"/>
          <w:szCs w:val="20"/>
          <w:lang w:eastAsia="es-MX"/>
        </w:rPr>
      </w:pPr>
      <w:r w:rsidRPr="00327F94">
        <w:rPr>
          <w:rFonts w:ascii="Lato" w:eastAsia="Times New Roman" w:hAnsi="Lato" w:cs="Calibri"/>
          <w:b/>
          <w:color w:val="000000"/>
          <w:sz w:val="20"/>
          <w:szCs w:val="20"/>
          <w:lang w:eastAsia="es-MX"/>
        </w:rPr>
        <w:t>A N T E C E D E N T E S</w:t>
      </w:r>
    </w:p>
    <w:p w14:paraId="19406046" w14:textId="77777777" w:rsidR="002F2EFA" w:rsidRPr="00327F94" w:rsidRDefault="002F2EFA" w:rsidP="002F2EFA">
      <w:pPr>
        <w:spacing w:after="0" w:line="240" w:lineRule="exact"/>
        <w:jc w:val="center"/>
        <w:rPr>
          <w:rFonts w:ascii="Lato" w:eastAsia="Times New Roman" w:hAnsi="Lato" w:cs="Calibri"/>
          <w:b/>
          <w:color w:val="000000"/>
          <w:sz w:val="20"/>
          <w:szCs w:val="20"/>
          <w:lang w:eastAsia="es-MX"/>
        </w:rPr>
      </w:pPr>
    </w:p>
    <w:p w14:paraId="55BA2057" w14:textId="17FD554E" w:rsidR="002F2EFA" w:rsidRPr="00327F94" w:rsidRDefault="002F2EFA" w:rsidP="002F2EFA">
      <w:pPr>
        <w:spacing w:after="0" w:line="240" w:lineRule="exact"/>
        <w:jc w:val="both"/>
        <w:rPr>
          <w:rFonts w:ascii="Lato" w:eastAsia="Times New Roman" w:hAnsi="Lato" w:cs="Calibri"/>
          <w:color w:val="000000"/>
          <w:sz w:val="20"/>
          <w:szCs w:val="20"/>
          <w:lang w:eastAsia="es-MX"/>
        </w:rPr>
      </w:pPr>
      <w:r w:rsidRPr="00327F94">
        <w:rPr>
          <w:rFonts w:ascii="Lato" w:eastAsia="Times New Roman" w:hAnsi="Lato" w:cs="Calibri"/>
          <w:b/>
          <w:bCs/>
          <w:color w:val="000000"/>
          <w:sz w:val="20"/>
          <w:szCs w:val="20"/>
          <w:lang w:eastAsia="es-MX"/>
        </w:rPr>
        <w:t>PRIMERO.</w:t>
      </w:r>
      <w:r w:rsidRPr="00327F94">
        <w:rPr>
          <w:rFonts w:ascii="Lato" w:eastAsia="Times New Roman" w:hAnsi="Lato" w:cs="Calibri"/>
          <w:color w:val="000000"/>
          <w:sz w:val="20"/>
          <w:szCs w:val="20"/>
          <w:lang w:eastAsia="es-MX"/>
        </w:rPr>
        <w:t xml:space="preserve"> Que en el artículo Séptimo del Código de la Administración Pública de Yucatán se señala que se deben de establecer mecanismos para la vinculación directa entre los ciudadanos, las organizaciones de la sociedad civil y el Poder Ejecutivo, tendientes a la definición de políticas y la instrumentación de planes, programas y acciones de </w:t>
      </w:r>
      <w:r w:rsidR="00A43BE7" w:rsidRPr="00327F94">
        <w:rPr>
          <w:rFonts w:ascii="Lato" w:eastAsia="Times New Roman" w:hAnsi="Lato" w:cs="Calibri"/>
          <w:color w:val="000000"/>
          <w:sz w:val="20"/>
          <w:szCs w:val="20"/>
          <w:lang w:eastAsia="es-MX"/>
        </w:rPr>
        <w:t>gobierno. --------------</w:t>
      </w:r>
      <w:r w:rsidR="00A43BE7">
        <w:rPr>
          <w:rFonts w:ascii="Lato" w:eastAsia="Times New Roman" w:hAnsi="Lato" w:cs="Calibri"/>
          <w:color w:val="000000"/>
          <w:sz w:val="20"/>
          <w:szCs w:val="20"/>
          <w:lang w:eastAsia="es-MX"/>
        </w:rPr>
        <w:t>-------------------------------</w:t>
      </w:r>
    </w:p>
    <w:p w14:paraId="60778B4F" w14:textId="77777777" w:rsidR="002F2EFA" w:rsidRPr="00327F94" w:rsidRDefault="002F2EFA" w:rsidP="002F2EFA">
      <w:pPr>
        <w:spacing w:after="0" w:line="240" w:lineRule="exact"/>
        <w:jc w:val="both"/>
        <w:rPr>
          <w:rFonts w:ascii="Lato" w:hAnsi="Lato"/>
          <w:sz w:val="20"/>
          <w:szCs w:val="20"/>
        </w:rPr>
      </w:pPr>
    </w:p>
    <w:p w14:paraId="65285081" w14:textId="7A8467AF" w:rsidR="002F2EFA" w:rsidRPr="00327F94" w:rsidRDefault="002F2EFA" w:rsidP="002F2EFA">
      <w:pPr>
        <w:spacing w:after="0" w:line="240" w:lineRule="exact"/>
        <w:jc w:val="both"/>
        <w:rPr>
          <w:rFonts w:ascii="Lato" w:eastAsia="Times New Roman" w:hAnsi="Lato" w:cs="Calibri"/>
          <w:color w:val="000000"/>
          <w:sz w:val="20"/>
          <w:szCs w:val="20"/>
          <w:lang w:eastAsia="es-MX"/>
        </w:rPr>
      </w:pPr>
      <w:r w:rsidRPr="00327F94">
        <w:rPr>
          <w:rFonts w:ascii="Lato" w:eastAsia="Times New Roman" w:hAnsi="Lato" w:cs="Calibri"/>
          <w:b/>
          <w:bCs/>
          <w:color w:val="000000"/>
          <w:sz w:val="20"/>
          <w:szCs w:val="20"/>
          <w:lang w:eastAsia="es-MX"/>
        </w:rPr>
        <w:t>SEGUNDO.</w:t>
      </w:r>
      <w:r w:rsidRPr="00327F94">
        <w:rPr>
          <w:rFonts w:ascii="Lato" w:eastAsia="Times New Roman" w:hAnsi="Lato" w:cs="Calibri"/>
          <w:color w:val="000000"/>
          <w:sz w:val="20"/>
          <w:szCs w:val="20"/>
          <w:lang w:eastAsia="es-MX"/>
        </w:rPr>
        <w:t xml:space="preserve"> </w:t>
      </w:r>
      <w:r w:rsidR="00825F76" w:rsidRPr="00327F94">
        <w:rPr>
          <w:rFonts w:ascii="Lato" w:eastAsia="Times New Roman" w:hAnsi="Lato" w:cs="Calibri"/>
          <w:color w:val="000000"/>
          <w:sz w:val="20"/>
          <w:szCs w:val="20"/>
          <w:lang w:eastAsia="es-MX"/>
        </w:rPr>
        <w:t>Que el Plan Estatal de Desarrollo Renacimiento Maya 2024-2030 señala, en su directriz 5. Infraestructura para un Desarrollo Territorial Ordenado y Sostenible</w:t>
      </w:r>
      <w:r w:rsidR="0031575E" w:rsidRPr="00327F94">
        <w:rPr>
          <w:rFonts w:ascii="Lato" w:eastAsia="Times New Roman" w:hAnsi="Lato" w:cs="Calibri"/>
          <w:color w:val="000000"/>
          <w:sz w:val="20"/>
          <w:szCs w:val="20"/>
          <w:lang w:eastAsia="es-MX"/>
        </w:rPr>
        <w:t xml:space="preserve">, la vertiente 5.9. Infraestructura pública, que tiene como objetivo estratégico el 5.9.2. Equilibrar la inversión de infraestructura pública en el estado de Yucatán, y como objetivo específico el 5.9.2.1 Fortalecer los mecanismos de transparencia y rendición de cuentas en la contratación y ejecución de obra pública. Entre sus líneas de acción se encuentra la 5.9.2.1.3. Promover la actualización de la normatividad estatal para que los contratos de obra pública sean asignados bajo criterios </w:t>
      </w:r>
      <w:r w:rsidR="00FB38A5" w:rsidRPr="00327F94">
        <w:rPr>
          <w:rFonts w:ascii="Lato" w:eastAsia="Times New Roman" w:hAnsi="Lato" w:cs="Calibri"/>
          <w:color w:val="000000"/>
          <w:sz w:val="20"/>
          <w:szCs w:val="20"/>
          <w:lang w:eastAsia="es-MX"/>
        </w:rPr>
        <w:t>de eficiencia, im</w:t>
      </w:r>
      <w:r w:rsidR="00034A44" w:rsidRPr="00327F94">
        <w:rPr>
          <w:rFonts w:ascii="Lato" w:eastAsia="Times New Roman" w:hAnsi="Lato" w:cs="Calibri"/>
          <w:color w:val="000000"/>
          <w:sz w:val="20"/>
          <w:szCs w:val="20"/>
          <w:lang w:eastAsia="es-MX"/>
        </w:rPr>
        <w:t xml:space="preserve">pacto social y </w:t>
      </w:r>
      <w:r w:rsidR="00A43BE7" w:rsidRPr="00327F94">
        <w:rPr>
          <w:rFonts w:ascii="Lato" w:eastAsia="Times New Roman" w:hAnsi="Lato" w:cs="Calibri"/>
          <w:color w:val="000000"/>
          <w:sz w:val="20"/>
          <w:szCs w:val="20"/>
          <w:lang w:eastAsia="es-MX"/>
        </w:rPr>
        <w:t>sostenibilidad. --------------------------------------------------------------------</w:t>
      </w:r>
      <w:r w:rsidR="00A43BE7">
        <w:rPr>
          <w:rFonts w:ascii="Lato" w:eastAsia="Times New Roman" w:hAnsi="Lato" w:cs="Calibri"/>
          <w:color w:val="000000"/>
          <w:sz w:val="20"/>
          <w:szCs w:val="20"/>
          <w:lang w:eastAsia="es-MX"/>
        </w:rPr>
        <w:t>-------------------------------</w:t>
      </w:r>
    </w:p>
    <w:p w14:paraId="56A559E6" w14:textId="77777777" w:rsidR="002F2EFA" w:rsidRPr="00327F94" w:rsidRDefault="002F2EFA" w:rsidP="002F2EFA">
      <w:pPr>
        <w:spacing w:after="0" w:line="240" w:lineRule="exact"/>
        <w:jc w:val="both"/>
        <w:rPr>
          <w:rFonts w:ascii="Lato" w:eastAsia="Times New Roman" w:hAnsi="Lato" w:cs="Calibri"/>
          <w:color w:val="000000"/>
          <w:sz w:val="20"/>
          <w:szCs w:val="20"/>
          <w:highlight w:val="yellow"/>
          <w:lang w:eastAsia="es-MX"/>
        </w:rPr>
      </w:pPr>
    </w:p>
    <w:p w14:paraId="2FB36F1D" w14:textId="738B609F" w:rsidR="00FB38A5" w:rsidRPr="00327F94" w:rsidRDefault="002F2EFA" w:rsidP="002F2EFA">
      <w:pPr>
        <w:spacing w:after="0" w:line="240" w:lineRule="exact"/>
        <w:jc w:val="both"/>
        <w:rPr>
          <w:rFonts w:ascii="Lato" w:eastAsia="Times New Roman" w:hAnsi="Lato" w:cs="Calibri"/>
          <w:b/>
          <w:bCs/>
          <w:color w:val="000000"/>
          <w:sz w:val="20"/>
          <w:szCs w:val="20"/>
          <w:lang w:eastAsia="es-MX"/>
        </w:rPr>
      </w:pPr>
      <w:r w:rsidRPr="00327F94">
        <w:rPr>
          <w:rFonts w:ascii="Lato" w:eastAsia="Times New Roman" w:hAnsi="Lato" w:cs="Calibri"/>
          <w:b/>
          <w:bCs/>
          <w:color w:val="000000"/>
          <w:sz w:val="20"/>
          <w:szCs w:val="20"/>
          <w:lang w:eastAsia="es-MX"/>
        </w:rPr>
        <w:t>TERCERO.</w:t>
      </w:r>
      <w:r w:rsidRPr="00327F94">
        <w:rPr>
          <w:rFonts w:ascii="Lato" w:eastAsia="Times New Roman" w:hAnsi="Lato" w:cs="Calibri"/>
          <w:color w:val="000000"/>
          <w:sz w:val="20"/>
          <w:szCs w:val="20"/>
          <w:lang w:eastAsia="es-MX"/>
        </w:rPr>
        <w:t xml:space="preserve"> </w:t>
      </w:r>
      <w:r w:rsidR="00FB38A5" w:rsidRPr="00327F94">
        <w:rPr>
          <w:rFonts w:ascii="Lato" w:eastAsia="Times New Roman" w:hAnsi="Lato" w:cs="Calibri"/>
          <w:color w:val="000000"/>
          <w:sz w:val="20"/>
          <w:szCs w:val="20"/>
          <w:lang w:eastAsia="es-MX"/>
        </w:rPr>
        <w:t>El diecisiete de junio de dos mil veinticinco</w:t>
      </w:r>
      <w:r w:rsidR="00971397" w:rsidRPr="00327F94">
        <w:rPr>
          <w:rFonts w:ascii="Lato" w:eastAsia="Times New Roman" w:hAnsi="Lato" w:cs="Calibri"/>
          <w:color w:val="000000"/>
          <w:sz w:val="20"/>
          <w:szCs w:val="20"/>
          <w:lang w:eastAsia="es-MX"/>
        </w:rPr>
        <w:t xml:space="preserve"> se publicó</w:t>
      </w:r>
      <w:r w:rsidRPr="00327F94">
        <w:rPr>
          <w:rFonts w:ascii="Lato" w:eastAsia="Times New Roman" w:hAnsi="Lato" w:cs="Calibri"/>
          <w:color w:val="000000"/>
          <w:sz w:val="20"/>
          <w:szCs w:val="20"/>
          <w:lang w:eastAsia="es-MX"/>
        </w:rPr>
        <w:t xml:space="preserve"> en el Diario Oficial del Gobierno del Estado d</w:t>
      </w:r>
      <w:r w:rsidR="00FB38A5" w:rsidRPr="00327F94">
        <w:rPr>
          <w:rFonts w:ascii="Lato" w:eastAsia="Times New Roman" w:hAnsi="Lato" w:cs="Calibri"/>
          <w:color w:val="000000"/>
          <w:sz w:val="20"/>
          <w:szCs w:val="20"/>
          <w:lang w:eastAsia="es-MX"/>
        </w:rPr>
        <w:t>e Yucatán, el Decreto 80</w:t>
      </w:r>
      <w:r w:rsidR="004E6915" w:rsidRPr="00327F94">
        <w:rPr>
          <w:rFonts w:ascii="Lato" w:eastAsia="Times New Roman" w:hAnsi="Lato" w:cs="Calibri"/>
          <w:color w:val="000000"/>
          <w:sz w:val="20"/>
          <w:szCs w:val="20"/>
          <w:lang w:eastAsia="es-MX"/>
        </w:rPr>
        <w:t>/2025</w:t>
      </w:r>
      <w:r w:rsidRPr="00327F94">
        <w:rPr>
          <w:rFonts w:ascii="Lato" w:eastAsia="Times New Roman" w:hAnsi="Lato" w:cs="Calibri"/>
          <w:color w:val="000000"/>
          <w:sz w:val="20"/>
          <w:szCs w:val="20"/>
          <w:lang w:eastAsia="es-MX"/>
        </w:rPr>
        <w:t xml:space="preserve"> que crea el Programa de Atención y Apoyo a los Obreros de la Industria de la Construcción denominado </w:t>
      </w:r>
      <w:r w:rsidRPr="00327F94">
        <w:rPr>
          <w:rFonts w:ascii="Lato" w:eastAsia="Times New Roman" w:hAnsi="Lato" w:cs="Calibri"/>
          <w:b/>
          <w:bCs/>
          <w:color w:val="000000"/>
          <w:sz w:val="20"/>
          <w:szCs w:val="20"/>
          <w:lang w:eastAsia="es-MX"/>
        </w:rPr>
        <w:t>“</w:t>
      </w:r>
      <w:r w:rsidR="00FB38A5" w:rsidRPr="00327F94">
        <w:rPr>
          <w:rFonts w:ascii="Lato" w:eastAsia="Times New Roman" w:hAnsi="Lato" w:cs="Calibri"/>
          <w:b/>
          <w:bCs/>
          <w:color w:val="000000"/>
          <w:sz w:val="20"/>
          <w:szCs w:val="20"/>
          <w:lang w:eastAsia="es-MX"/>
        </w:rPr>
        <w:t>Cimientos del Renacimiento</w:t>
      </w:r>
      <w:r w:rsidRPr="00327F94">
        <w:rPr>
          <w:rFonts w:ascii="Lato" w:eastAsia="Times New Roman" w:hAnsi="Lato" w:cs="Calibri"/>
          <w:b/>
          <w:bCs/>
          <w:color w:val="000000"/>
          <w:sz w:val="20"/>
          <w:szCs w:val="20"/>
          <w:lang w:eastAsia="es-MX"/>
        </w:rPr>
        <w:t xml:space="preserve">” </w:t>
      </w:r>
      <w:r w:rsidR="00FB38A5" w:rsidRPr="00327F94">
        <w:rPr>
          <w:rFonts w:ascii="Lato" w:eastAsia="Times New Roman" w:hAnsi="Lato" w:cs="Calibri"/>
          <w:bCs/>
          <w:color w:val="000000"/>
          <w:sz w:val="20"/>
          <w:szCs w:val="20"/>
          <w:lang w:eastAsia="es-MX"/>
        </w:rPr>
        <w:t xml:space="preserve">que tiene por objeto contribuir a la mejora de los niveles de seguridad en el trabajo, así como la calidad de vida de las personas que laboren en la realización de obra pública en el estado de Yucatán y sus </w:t>
      </w:r>
      <w:r w:rsidR="00A43BE7">
        <w:rPr>
          <w:rFonts w:ascii="Lato" w:eastAsia="Times New Roman" w:hAnsi="Lato" w:cs="Calibri"/>
          <w:bCs/>
          <w:color w:val="000000"/>
          <w:sz w:val="20"/>
          <w:szCs w:val="20"/>
          <w:lang w:eastAsia="es-MX"/>
        </w:rPr>
        <w:t>familiares. ------</w:t>
      </w:r>
    </w:p>
    <w:p w14:paraId="5C4DD8E6" w14:textId="77777777" w:rsidR="00FB38A5" w:rsidRPr="00327F94" w:rsidRDefault="00FB38A5" w:rsidP="002F2EFA">
      <w:pPr>
        <w:spacing w:after="0" w:line="240" w:lineRule="exact"/>
        <w:jc w:val="both"/>
        <w:rPr>
          <w:rFonts w:ascii="Lato" w:eastAsia="Times New Roman" w:hAnsi="Lato" w:cs="Calibri"/>
          <w:b/>
          <w:bCs/>
          <w:color w:val="000000"/>
          <w:sz w:val="20"/>
          <w:szCs w:val="20"/>
          <w:lang w:eastAsia="es-MX"/>
        </w:rPr>
      </w:pPr>
    </w:p>
    <w:p w14:paraId="16342B00" w14:textId="3EDEF2F5" w:rsidR="00034A44" w:rsidRPr="00327F94" w:rsidRDefault="00034A44" w:rsidP="00034A44">
      <w:pPr>
        <w:spacing w:after="0" w:line="240" w:lineRule="exact"/>
        <w:jc w:val="both"/>
        <w:rPr>
          <w:rFonts w:ascii="Lato" w:hAnsi="Lato" w:cs="Arial"/>
          <w:sz w:val="20"/>
          <w:szCs w:val="20"/>
        </w:rPr>
      </w:pPr>
      <w:r w:rsidRPr="00327F94">
        <w:rPr>
          <w:rFonts w:ascii="Lato" w:eastAsia="Times New Roman" w:hAnsi="Lato" w:cs="Calibri"/>
          <w:b/>
          <w:bCs/>
          <w:color w:val="000000"/>
          <w:sz w:val="20"/>
          <w:szCs w:val="20"/>
          <w:lang w:eastAsia="es-MX"/>
        </w:rPr>
        <w:t xml:space="preserve">CUARTO.- </w:t>
      </w:r>
      <w:r w:rsidRPr="00327F94">
        <w:rPr>
          <w:rFonts w:ascii="Lato" w:hAnsi="Lato" w:cs="Arial"/>
          <w:sz w:val="20"/>
          <w:szCs w:val="20"/>
        </w:rPr>
        <w:t xml:space="preserve">Que para el cumplimiento del objeto del programa se realizará acciones encaminadas a brindar capacitación, acreditación, certificación y profesionalización a las personas obreras de la industria de la construcción, colaborar con los contratistas </w:t>
      </w:r>
      <w:r w:rsidR="0037001E">
        <w:rPr>
          <w:rFonts w:ascii="Lato" w:hAnsi="Lato" w:cs="Arial"/>
          <w:sz w:val="20"/>
          <w:szCs w:val="20"/>
        </w:rPr>
        <w:t xml:space="preserve">en </w:t>
      </w:r>
      <w:r w:rsidRPr="00327F94">
        <w:rPr>
          <w:rFonts w:ascii="Lato" w:hAnsi="Lato" w:cs="Arial"/>
          <w:sz w:val="20"/>
          <w:szCs w:val="20"/>
        </w:rPr>
        <w:t>la formación de mano de obra calificada y suficiente, a entregar equipo de seguridad a las personas obreras inscritas en el programa, así como a realizar el diagnóstico que permita identificar las necesidades de formación técnica, profesional, de desarrollo humano o social, de las personas obreras, para el cumplimiento del objeto del programa.</w:t>
      </w:r>
      <w:r w:rsidR="00D57F35" w:rsidRPr="00327F94">
        <w:rPr>
          <w:rFonts w:ascii="Lato" w:hAnsi="Lato" w:cs="Arial"/>
          <w:sz w:val="20"/>
          <w:szCs w:val="20"/>
        </w:rPr>
        <w:t>---</w:t>
      </w:r>
    </w:p>
    <w:p w14:paraId="02CAB707" w14:textId="77777777" w:rsidR="00BC6E90" w:rsidRDefault="00BC6E90" w:rsidP="00D57F35">
      <w:pPr>
        <w:autoSpaceDE w:val="0"/>
        <w:autoSpaceDN w:val="0"/>
        <w:adjustRightInd w:val="0"/>
        <w:spacing w:after="0" w:line="240" w:lineRule="auto"/>
        <w:jc w:val="both"/>
        <w:rPr>
          <w:rFonts w:ascii="Lato" w:hAnsi="Lato" w:cs="Arial"/>
          <w:b/>
          <w:bCs/>
          <w:sz w:val="20"/>
          <w:szCs w:val="20"/>
        </w:rPr>
      </w:pPr>
    </w:p>
    <w:p w14:paraId="5D229C7D" w14:textId="308AB39B" w:rsidR="00034A44" w:rsidRPr="00327F94" w:rsidRDefault="00BC6E90" w:rsidP="00D57F35">
      <w:pPr>
        <w:autoSpaceDE w:val="0"/>
        <w:autoSpaceDN w:val="0"/>
        <w:adjustRightInd w:val="0"/>
        <w:spacing w:after="0" w:line="240" w:lineRule="auto"/>
        <w:jc w:val="both"/>
        <w:rPr>
          <w:rFonts w:ascii="Lato" w:eastAsia="Times New Roman" w:hAnsi="Lato" w:cs="Calibri"/>
          <w:b/>
          <w:bCs/>
          <w:color w:val="000000"/>
          <w:sz w:val="20"/>
          <w:szCs w:val="20"/>
          <w:lang w:eastAsia="es-MX"/>
        </w:rPr>
      </w:pPr>
      <w:r w:rsidRPr="00327F94">
        <w:rPr>
          <w:rFonts w:ascii="Lato" w:hAnsi="Lato" w:cs="Arial"/>
          <w:b/>
          <w:bCs/>
          <w:sz w:val="20"/>
          <w:szCs w:val="20"/>
        </w:rPr>
        <w:t>QUINTA. -</w:t>
      </w:r>
      <w:r w:rsidR="00034A44" w:rsidRPr="00327F94">
        <w:rPr>
          <w:rFonts w:ascii="Lato" w:hAnsi="Lato" w:cs="Arial"/>
          <w:b/>
          <w:bCs/>
          <w:sz w:val="20"/>
          <w:szCs w:val="20"/>
        </w:rPr>
        <w:t xml:space="preserve"> </w:t>
      </w:r>
      <w:r w:rsidR="00D57F35" w:rsidRPr="00327F94">
        <w:rPr>
          <w:rFonts w:ascii="Lato" w:hAnsi="Lato" w:cs="Arial"/>
          <w:bCs/>
          <w:sz w:val="20"/>
          <w:szCs w:val="20"/>
        </w:rPr>
        <w:t>Que e</w:t>
      </w:r>
      <w:r w:rsidR="00034A44" w:rsidRPr="00327F94">
        <w:rPr>
          <w:rFonts w:ascii="Lato" w:hAnsi="Lato" w:cs="Arial"/>
          <w:sz w:val="20"/>
          <w:szCs w:val="20"/>
        </w:rPr>
        <w:t xml:space="preserve">l programa abarcará los 106 municipios del estado de Yucatán, y se implementará en los términos de la planeación y calendarización que determine la secretaría, de acuerdo con la disponibilidad </w:t>
      </w:r>
      <w:r w:rsidRPr="00327F94">
        <w:rPr>
          <w:rFonts w:ascii="Lato" w:hAnsi="Lato" w:cs="Arial"/>
          <w:sz w:val="20"/>
          <w:szCs w:val="20"/>
        </w:rPr>
        <w:t>presupuestaria. ----------------------------------------------------</w:t>
      </w:r>
      <w:r>
        <w:rPr>
          <w:rFonts w:ascii="Lato" w:hAnsi="Lato" w:cs="Arial"/>
          <w:sz w:val="20"/>
          <w:szCs w:val="20"/>
        </w:rPr>
        <w:t>-------------------------------</w:t>
      </w:r>
    </w:p>
    <w:p w14:paraId="13DA4EF7" w14:textId="77777777" w:rsidR="00034A44" w:rsidRPr="00327F94" w:rsidRDefault="00034A44" w:rsidP="002F2EFA">
      <w:pPr>
        <w:spacing w:after="0" w:line="240" w:lineRule="exact"/>
        <w:jc w:val="both"/>
        <w:rPr>
          <w:rFonts w:ascii="Lato" w:eastAsia="Times New Roman" w:hAnsi="Lato" w:cs="Calibri"/>
          <w:b/>
          <w:bCs/>
          <w:color w:val="000000"/>
          <w:sz w:val="20"/>
          <w:szCs w:val="20"/>
          <w:lang w:eastAsia="es-MX"/>
        </w:rPr>
      </w:pPr>
    </w:p>
    <w:p w14:paraId="39140E42" w14:textId="54964235" w:rsidR="00034A44" w:rsidRPr="00327F94" w:rsidRDefault="00BC6E90" w:rsidP="00D57F35">
      <w:pPr>
        <w:autoSpaceDE w:val="0"/>
        <w:autoSpaceDN w:val="0"/>
        <w:adjustRightInd w:val="0"/>
        <w:spacing w:after="0" w:line="240" w:lineRule="auto"/>
        <w:jc w:val="both"/>
        <w:rPr>
          <w:rFonts w:ascii="Lato" w:hAnsi="Lato" w:cs="Arial"/>
          <w:sz w:val="20"/>
          <w:szCs w:val="20"/>
        </w:rPr>
      </w:pPr>
      <w:r w:rsidRPr="00327F94">
        <w:rPr>
          <w:rFonts w:ascii="Lato" w:hAnsi="Lato" w:cs="Arial"/>
          <w:b/>
          <w:bCs/>
          <w:sz w:val="20"/>
          <w:szCs w:val="20"/>
        </w:rPr>
        <w:t>SEXTA. -</w:t>
      </w:r>
      <w:r w:rsidR="00034A44" w:rsidRPr="00327F94">
        <w:rPr>
          <w:rFonts w:ascii="Lato" w:hAnsi="Lato" w:cs="Arial"/>
          <w:b/>
          <w:bCs/>
          <w:sz w:val="20"/>
          <w:szCs w:val="20"/>
        </w:rPr>
        <w:t xml:space="preserve"> </w:t>
      </w:r>
      <w:r w:rsidR="00D57F35" w:rsidRPr="00327F94">
        <w:rPr>
          <w:rFonts w:ascii="Lato" w:hAnsi="Lato" w:cs="Arial"/>
          <w:bCs/>
          <w:sz w:val="20"/>
          <w:szCs w:val="20"/>
        </w:rPr>
        <w:t>Que en el presente programa podrán</w:t>
      </w:r>
      <w:r w:rsidR="00034A44" w:rsidRPr="00327F94">
        <w:rPr>
          <w:rFonts w:ascii="Lato" w:hAnsi="Lato" w:cs="Arial"/>
          <w:sz w:val="20"/>
          <w:szCs w:val="20"/>
        </w:rPr>
        <w:t xml:space="preserve"> acceder a los beneficios</w:t>
      </w:r>
      <w:r w:rsidR="0037001E">
        <w:rPr>
          <w:rFonts w:ascii="Lato" w:hAnsi="Lato" w:cs="Arial"/>
          <w:sz w:val="20"/>
          <w:szCs w:val="20"/>
        </w:rPr>
        <w:t>,</w:t>
      </w:r>
      <w:r w:rsidR="00034A44" w:rsidRPr="00327F94">
        <w:rPr>
          <w:rFonts w:ascii="Lato" w:hAnsi="Lato" w:cs="Arial"/>
          <w:sz w:val="20"/>
          <w:szCs w:val="20"/>
        </w:rPr>
        <w:t xml:space="preserve"> las personas obreras que laboren</w:t>
      </w:r>
      <w:r w:rsidR="00D57F35" w:rsidRPr="00327F94">
        <w:rPr>
          <w:rFonts w:ascii="Lato" w:hAnsi="Lato" w:cs="Arial"/>
          <w:sz w:val="20"/>
          <w:szCs w:val="20"/>
        </w:rPr>
        <w:t xml:space="preserve"> </w:t>
      </w:r>
      <w:r w:rsidR="00034A44" w:rsidRPr="00327F94">
        <w:rPr>
          <w:rFonts w:ascii="Lato" w:hAnsi="Lato" w:cs="Arial"/>
          <w:sz w:val="20"/>
          <w:szCs w:val="20"/>
        </w:rPr>
        <w:t>para contratistas en el estado de Yucatán y que cumplan con los requisitos</w:t>
      </w:r>
      <w:r w:rsidR="00D57F35" w:rsidRPr="00327F94">
        <w:rPr>
          <w:rFonts w:ascii="Lato" w:hAnsi="Lato" w:cs="Arial"/>
          <w:sz w:val="20"/>
          <w:szCs w:val="20"/>
        </w:rPr>
        <w:t xml:space="preserve"> </w:t>
      </w:r>
      <w:r w:rsidR="00034A44" w:rsidRPr="00327F94">
        <w:rPr>
          <w:rFonts w:ascii="Lato" w:hAnsi="Lato" w:cs="Arial"/>
          <w:sz w:val="20"/>
          <w:szCs w:val="20"/>
        </w:rPr>
        <w:t xml:space="preserve">establecidos en </w:t>
      </w:r>
      <w:r w:rsidR="0037001E">
        <w:rPr>
          <w:rFonts w:ascii="Lato" w:hAnsi="Lato" w:cs="Arial"/>
          <w:sz w:val="20"/>
          <w:szCs w:val="20"/>
        </w:rPr>
        <w:t>el</w:t>
      </w:r>
      <w:r w:rsidR="0037001E" w:rsidRPr="00327F94">
        <w:rPr>
          <w:rFonts w:ascii="Lato" w:hAnsi="Lato" w:cs="Arial"/>
          <w:sz w:val="20"/>
          <w:szCs w:val="20"/>
        </w:rPr>
        <w:t xml:space="preserve"> </w:t>
      </w:r>
      <w:r w:rsidR="0037001E" w:rsidRPr="00327F94">
        <w:rPr>
          <w:rFonts w:ascii="Lato" w:eastAsia="Times New Roman" w:hAnsi="Lato" w:cs="Calibri"/>
          <w:color w:val="000000"/>
          <w:sz w:val="20"/>
          <w:szCs w:val="20"/>
          <w:lang w:eastAsia="es-MX"/>
        </w:rPr>
        <w:t xml:space="preserve">Decreto 80/2025 que crea el Programa de Atención y Apoyo a los Obreros de la Industria de la Construcción denominado </w:t>
      </w:r>
      <w:r w:rsidR="0037001E" w:rsidRPr="00327F94">
        <w:rPr>
          <w:rFonts w:ascii="Lato" w:eastAsia="Times New Roman" w:hAnsi="Lato" w:cs="Calibri"/>
          <w:b/>
          <w:bCs/>
          <w:color w:val="000000"/>
          <w:sz w:val="20"/>
          <w:szCs w:val="20"/>
          <w:lang w:eastAsia="es-MX"/>
        </w:rPr>
        <w:t>“Cimientos del Renacimiento”</w:t>
      </w:r>
      <w:r w:rsidR="00034A44" w:rsidRPr="00327F94">
        <w:rPr>
          <w:rFonts w:ascii="Lato" w:hAnsi="Lato" w:cs="Arial"/>
          <w:sz w:val="20"/>
          <w:szCs w:val="20"/>
        </w:rPr>
        <w:t>, en las reglas de operación del programa, así como en</w:t>
      </w:r>
      <w:r w:rsidR="00D57F35" w:rsidRPr="00327F94">
        <w:rPr>
          <w:rFonts w:ascii="Lato" w:hAnsi="Lato" w:cs="Arial"/>
          <w:sz w:val="20"/>
          <w:szCs w:val="20"/>
        </w:rPr>
        <w:t xml:space="preserve"> </w:t>
      </w:r>
      <w:r w:rsidR="00034A44" w:rsidRPr="00327F94">
        <w:rPr>
          <w:rFonts w:ascii="Lato" w:hAnsi="Lato" w:cs="Arial"/>
          <w:sz w:val="20"/>
          <w:szCs w:val="20"/>
        </w:rPr>
        <w:t xml:space="preserve">la convocatoria que, para tal efecto, se </w:t>
      </w:r>
      <w:r w:rsidR="00651133" w:rsidRPr="00327F94">
        <w:rPr>
          <w:rFonts w:ascii="Lato" w:hAnsi="Lato" w:cs="Arial"/>
          <w:sz w:val="20"/>
          <w:szCs w:val="20"/>
        </w:rPr>
        <w:t>emita. -----------------------</w:t>
      </w:r>
      <w:r w:rsidR="00651133">
        <w:rPr>
          <w:rFonts w:ascii="Lato" w:hAnsi="Lato" w:cs="Arial"/>
          <w:sz w:val="20"/>
          <w:szCs w:val="20"/>
        </w:rPr>
        <w:t>-------------------------------</w:t>
      </w:r>
    </w:p>
    <w:p w14:paraId="7488E65C" w14:textId="77777777" w:rsidR="00D57F35" w:rsidRPr="00327F94" w:rsidRDefault="00D57F35" w:rsidP="00D57F35">
      <w:pPr>
        <w:autoSpaceDE w:val="0"/>
        <w:autoSpaceDN w:val="0"/>
        <w:adjustRightInd w:val="0"/>
        <w:spacing w:after="0" w:line="240" w:lineRule="auto"/>
        <w:rPr>
          <w:rFonts w:ascii="Lato" w:eastAsia="Times New Roman" w:hAnsi="Lato" w:cs="Calibri"/>
          <w:b/>
          <w:bCs/>
          <w:color w:val="000000"/>
          <w:sz w:val="20"/>
          <w:szCs w:val="20"/>
          <w:lang w:eastAsia="es-MX"/>
        </w:rPr>
      </w:pPr>
    </w:p>
    <w:p w14:paraId="2E6CB950" w14:textId="584C0927" w:rsidR="00E658D4" w:rsidRPr="00327F94" w:rsidRDefault="00E658D4" w:rsidP="002F2EFA">
      <w:pPr>
        <w:spacing w:after="0" w:line="240" w:lineRule="exact"/>
        <w:jc w:val="center"/>
        <w:rPr>
          <w:rFonts w:ascii="Lato" w:eastAsia="Times New Roman" w:hAnsi="Lato" w:cs="Calibri"/>
          <w:b/>
          <w:bCs/>
          <w:color w:val="000000"/>
          <w:sz w:val="20"/>
          <w:szCs w:val="20"/>
          <w:lang w:eastAsia="es-MX"/>
        </w:rPr>
      </w:pPr>
      <w:r w:rsidRPr="00327F94">
        <w:rPr>
          <w:rFonts w:ascii="Lato" w:eastAsia="Times New Roman" w:hAnsi="Lato" w:cs="Calibri"/>
          <w:b/>
          <w:bCs/>
          <w:color w:val="000000"/>
          <w:sz w:val="20"/>
          <w:szCs w:val="20"/>
          <w:lang w:eastAsia="es-MX"/>
        </w:rPr>
        <w:t>D E C L A R A C I O N E S</w:t>
      </w:r>
    </w:p>
    <w:p w14:paraId="4B54F7F4" w14:textId="77777777" w:rsidR="002F2EFA" w:rsidRPr="00327F94" w:rsidRDefault="002F2EFA" w:rsidP="002F2EFA">
      <w:pPr>
        <w:spacing w:after="0" w:line="240" w:lineRule="exact"/>
        <w:jc w:val="center"/>
        <w:rPr>
          <w:rFonts w:ascii="Lato" w:eastAsia="Times New Roman" w:hAnsi="Lato" w:cs="Calibri"/>
          <w:color w:val="000000"/>
          <w:sz w:val="20"/>
          <w:szCs w:val="20"/>
          <w:lang w:eastAsia="es-MX"/>
        </w:rPr>
      </w:pPr>
    </w:p>
    <w:p w14:paraId="1C0DEC96" w14:textId="6517F110" w:rsidR="00E658D4" w:rsidRPr="00327F94" w:rsidRDefault="00E658D4" w:rsidP="002F2EFA">
      <w:pPr>
        <w:spacing w:after="0" w:line="240" w:lineRule="exact"/>
        <w:jc w:val="both"/>
        <w:rPr>
          <w:rFonts w:ascii="Lato" w:eastAsia="Times New Roman" w:hAnsi="Lato" w:cs="Calibri"/>
          <w:b/>
          <w:bCs/>
          <w:color w:val="000000"/>
          <w:sz w:val="20"/>
          <w:szCs w:val="20"/>
          <w:lang w:eastAsia="es-MX"/>
        </w:rPr>
      </w:pPr>
      <w:r w:rsidRPr="00327F94">
        <w:rPr>
          <w:rFonts w:ascii="Lato" w:eastAsia="Times New Roman" w:hAnsi="Lato" w:cs="Calibri"/>
          <w:b/>
          <w:bCs/>
          <w:color w:val="000000"/>
          <w:sz w:val="20"/>
          <w:szCs w:val="20"/>
          <w:lang w:eastAsia="es-MX"/>
        </w:rPr>
        <w:t xml:space="preserve">PRIMERA. LA </w:t>
      </w:r>
      <w:r w:rsidR="00D57F35" w:rsidRPr="00327F94">
        <w:rPr>
          <w:rFonts w:ascii="Lato" w:hAnsi="Lato" w:cs="Tahoma"/>
          <w:b/>
          <w:caps/>
          <w:sz w:val="20"/>
          <w:szCs w:val="20"/>
        </w:rPr>
        <w:t>“DEPENDENCIA EJECUTORA”</w:t>
      </w:r>
      <w:r w:rsidRPr="00327F94">
        <w:rPr>
          <w:rFonts w:ascii="Lato" w:eastAsia="Times New Roman" w:hAnsi="Lato" w:cs="Calibri"/>
          <w:b/>
          <w:bCs/>
          <w:color w:val="000000"/>
          <w:sz w:val="20"/>
          <w:szCs w:val="20"/>
          <w:lang w:eastAsia="es-MX"/>
        </w:rPr>
        <w:t xml:space="preserve"> DECLARA QUE:</w:t>
      </w:r>
      <w:r w:rsidR="00AE0615">
        <w:rPr>
          <w:rFonts w:ascii="Lato" w:eastAsia="Times New Roman" w:hAnsi="Lato" w:cs="Calibri"/>
          <w:b/>
          <w:bCs/>
          <w:color w:val="000000"/>
          <w:sz w:val="20"/>
          <w:szCs w:val="20"/>
          <w:lang w:eastAsia="es-MX"/>
        </w:rPr>
        <w:t xml:space="preserve"> --------------------------------------------</w:t>
      </w:r>
    </w:p>
    <w:p w14:paraId="7A891938" w14:textId="77777777" w:rsidR="002F2EFA" w:rsidRPr="00327F94" w:rsidRDefault="002F2EFA" w:rsidP="002F2EFA">
      <w:pPr>
        <w:spacing w:after="0" w:line="240" w:lineRule="exact"/>
        <w:jc w:val="both"/>
        <w:rPr>
          <w:rFonts w:ascii="Lato" w:eastAsia="Times New Roman" w:hAnsi="Lato" w:cs="Calibri"/>
          <w:b/>
          <w:bCs/>
          <w:color w:val="000000"/>
          <w:sz w:val="20"/>
          <w:szCs w:val="20"/>
          <w:lang w:eastAsia="es-MX"/>
        </w:rPr>
      </w:pPr>
    </w:p>
    <w:p w14:paraId="0D71AECA" w14:textId="4AA99838" w:rsidR="002F2EFA" w:rsidRPr="00327F94" w:rsidRDefault="0077473D" w:rsidP="0077473D">
      <w:pPr>
        <w:autoSpaceDE w:val="0"/>
        <w:autoSpaceDN w:val="0"/>
        <w:adjustRightInd w:val="0"/>
        <w:spacing w:after="0" w:line="240" w:lineRule="auto"/>
        <w:jc w:val="both"/>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 xml:space="preserve">I.- </w:t>
      </w:r>
      <w:r w:rsidR="002F2EFA" w:rsidRPr="00327F94">
        <w:rPr>
          <w:rFonts w:ascii="Lato" w:eastAsia="Times New Roman" w:hAnsi="Lato" w:cs="Calibri"/>
          <w:color w:val="000000"/>
          <w:sz w:val="20"/>
          <w:szCs w:val="20"/>
          <w:lang w:eastAsia="es-MX"/>
        </w:rPr>
        <w:t>Es una Dependencia de la Administración Pública Centralizada del Poder Ejecutivo del Gobierno del Estado de Yucatán, con las atribuciones que le establece el artículo 38 del Código de la Ad</w:t>
      </w:r>
      <w:r w:rsidR="002050BB" w:rsidRPr="00327F94">
        <w:rPr>
          <w:rFonts w:ascii="Lato" w:eastAsia="Times New Roman" w:hAnsi="Lato" w:cs="Calibri"/>
          <w:color w:val="000000"/>
          <w:sz w:val="20"/>
          <w:szCs w:val="20"/>
          <w:lang w:eastAsia="es-MX"/>
        </w:rPr>
        <w:t xml:space="preserve">ministración Pública de </w:t>
      </w:r>
      <w:r w:rsidR="00651133" w:rsidRPr="00327F94">
        <w:rPr>
          <w:rFonts w:ascii="Lato" w:eastAsia="Times New Roman" w:hAnsi="Lato" w:cs="Calibri"/>
          <w:color w:val="000000"/>
          <w:sz w:val="20"/>
          <w:szCs w:val="20"/>
          <w:lang w:eastAsia="es-MX"/>
        </w:rPr>
        <w:t>Yucatán.</w:t>
      </w:r>
      <w:r w:rsidR="00651133">
        <w:rPr>
          <w:rFonts w:ascii="Lato" w:eastAsia="Times New Roman" w:hAnsi="Lato" w:cs="Calibri"/>
          <w:color w:val="000000"/>
          <w:sz w:val="20"/>
          <w:szCs w:val="20"/>
          <w:lang w:eastAsia="es-MX"/>
        </w:rPr>
        <w:t xml:space="preserve"> -----------------------------------------------------------------------------------------------</w:t>
      </w:r>
    </w:p>
    <w:p w14:paraId="69EE2C3D" w14:textId="77777777" w:rsidR="00D57F35" w:rsidRPr="00327F94" w:rsidRDefault="00D57F35" w:rsidP="00D57F35">
      <w:pPr>
        <w:autoSpaceDE w:val="0"/>
        <w:autoSpaceDN w:val="0"/>
        <w:adjustRightInd w:val="0"/>
        <w:spacing w:after="0" w:line="240" w:lineRule="auto"/>
        <w:rPr>
          <w:rFonts w:ascii="Lato" w:hAnsi="Lato" w:cs="Arial"/>
          <w:sz w:val="20"/>
          <w:szCs w:val="20"/>
        </w:rPr>
      </w:pPr>
    </w:p>
    <w:p w14:paraId="6013EE70" w14:textId="791AD690" w:rsidR="00D57F35" w:rsidRPr="00327F94" w:rsidRDefault="00D57F35" w:rsidP="00D57F35">
      <w:pPr>
        <w:autoSpaceDE w:val="0"/>
        <w:autoSpaceDN w:val="0"/>
        <w:adjustRightInd w:val="0"/>
        <w:spacing w:after="0" w:line="240" w:lineRule="auto"/>
        <w:jc w:val="both"/>
        <w:rPr>
          <w:rFonts w:ascii="Lato" w:eastAsia="Times New Roman" w:hAnsi="Lato" w:cs="Calibri"/>
          <w:color w:val="000000"/>
          <w:sz w:val="20"/>
          <w:szCs w:val="20"/>
          <w:lang w:eastAsia="es-MX"/>
        </w:rPr>
      </w:pPr>
      <w:r w:rsidRPr="00327F94">
        <w:rPr>
          <w:rFonts w:ascii="Lato" w:hAnsi="Lato" w:cs="Arial"/>
          <w:sz w:val="20"/>
          <w:szCs w:val="20"/>
        </w:rPr>
        <w:t xml:space="preserve">II. La secretaría con la facultad que le atribuye el artículo 7 del decreto </w:t>
      </w:r>
      <w:r w:rsidRPr="00327F94">
        <w:rPr>
          <w:rFonts w:ascii="Lato" w:eastAsia="Times New Roman" w:hAnsi="Lato" w:cs="Calibri"/>
          <w:color w:val="000000"/>
          <w:sz w:val="20"/>
          <w:szCs w:val="20"/>
          <w:lang w:eastAsia="es-MX"/>
        </w:rPr>
        <w:t xml:space="preserve">80/2025 que crea el Programa de Atención y Apoyo a los Obreros de la Industria de la Construcción denominado </w:t>
      </w:r>
      <w:r w:rsidRPr="00327F94">
        <w:rPr>
          <w:rFonts w:ascii="Lato" w:eastAsia="Times New Roman" w:hAnsi="Lato" w:cs="Calibri"/>
          <w:b/>
          <w:bCs/>
          <w:color w:val="000000"/>
          <w:sz w:val="20"/>
          <w:szCs w:val="20"/>
          <w:lang w:eastAsia="es-MX"/>
        </w:rPr>
        <w:t>“Cimientos del Renacimiento”,</w:t>
      </w:r>
      <w:r w:rsidRPr="00327F94">
        <w:rPr>
          <w:rFonts w:ascii="Lato" w:hAnsi="Lato" w:cs="Arial"/>
          <w:sz w:val="20"/>
          <w:szCs w:val="20"/>
        </w:rPr>
        <w:t xml:space="preserve"> será la dependencia encargada de la ejecución del programa y, para tal efecto, establecerá los mecanismos de coordinación necesarios para su planeación, presupuestación, organización, ejecución y evaluación, y será la dependencia facultada para interpretar las disposiciones del decreto.</w:t>
      </w:r>
      <w:r w:rsidR="00856BE6" w:rsidRPr="00856BE6">
        <w:rPr>
          <w:rFonts w:ascii="Lato" w:eastAsia="Times New Roman" w:hAnsi="Lato" w:cs="Calibri"/>
          <w:color w:val="000000"/>
          <w:sz w:val="20"/>
          <w:szCs w:val="20"/>
          <w:lang w:eastAsia="es-MX"/>
        </w:rPr>
        <w:t xml:space="preserve"> </w:t>
      </w:r>
      <w:r w:rsidR="00856BE6">
        <w:rPr>
          <w:rFonts w:ascii="Lato" w:eastAsia="Times New Roman" w:hAnsi="Lato" w:cs="Calibri"/>
          <w:color w:val="000000"/>
          <w:sz w:val="20"/>
          <w:szCs w:val="20"/>
          <w:lang w:eastAsia="es-MX"/>
        </w:rPr>
        <w:t>--------------------------------------------------------------------------------------------------------</w:t>
      </w:r>
    </w:p>
    <w:p w14:paraId="5D4B40B1" w14:textId="77777777" w:rsidR="002F2EFA" w:rsidRPr="00327F94" w:rsidRDefault="002F2EFA" w:rsidP="002F2EFA">
      <w:pPr>
        <w:pStyle w:val="Prrafodelista"/>
        <w:tabs>
          <w:tab w:val="left" w:pos="142"/>
        </w:tabs>
        <w:spacing w:after="0" w:line="240" w:lineRule="exact"/>
        <w:ind w:left="0"/>
        <w:jc w:val="both"/>
        <w:rPr>
          <w:rFonts w:ascii="Lato" w:eastAsia="Times New Roman" w:hAnsi="Lato" w:cs="Calibri"/>
          <w:color w:val="000000"/>
          <w:sz w:val="20"/>
          <w:szCs w:val="20"/>
          <w:lang w:eastAsia="es-MX"/>
        </w:rPr>
      </w:pPr>
    </w:p>
    <w:p w14:paraId="2AFDA0D1" w14:textId="56824DD5" w:rsidR="002F2EFA" w:rsidRPr="00327F94" w:rsidRDefault="0077473D" w:rsidP="0077473D">
      <w:pPr>
        <w:pStyle w:val="Prrafodelista"/>
        <w:tabs>
          <w:tab w:val="left" w:pos="142"/>
          <w:tab w:val="left" w:pos="284"/>
        </w:tabs>
        <w:spacing w:after="0" w:line="240" w:lineRule="exact"/>
        <w:ind w:left="0"/>
        <w:jc w:val="both"/>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 xml:space="preserve">III. </w:t>
      </w:r>
      <w:r w:rsidR="00D57F35" w:rsidRPr="00327F94">
        <w:rPr>
          <w:rFonts w:ascii="Lato" w:eastAsia="Times New Roman" w:hAnsi="Lato" w:cs="Calibri"/>
          <w:color w:val="000000"/>
          <w:sz w:val="20"/>
          <w:szCs w:val="20"/>
          <w:lang w:eastAsia="es-MX"/>
        </w:rPr>
        <w:t xml:space="preserve">Sus representantes </w:t>
      </w:r>
      <w:r w:rsidR="00D1306D" w:rsidRPr="00327F94">
        <w:rPr>
          <w:rFonts w:ascii="Lato" w:eastAsia="Times New Roman" w:hAnsi="Lato" w:cs="Calibri"/>
          <w:color w:val="000000"/>
          <w:sz w:val="20"/>
          <w:szCs w:val="20"/>
          <w:lang w:eastAsia="es-MX"/>
        </w:rPr>
        <w:t>cuentan</w:t>
      </w:r>
      <w:r w:rsidR="002F2EFA" w:rsidRPr="00327F94">
        <w:rPr>
          <w:rFonts w:ascii="Lato" w:eastAsia="Times New Roman" w:hAnsi="Lato" w:cs="Calibri"/>
          <w:color w:val="000000"/>
          <w:sz w:val="20"/>
          <w:szCs w:val="20"/>
          <w:lang w:eastAsia="es-MX"/>
        </w:rPr>
        <w:t xml:space="preserve"> con las facultades suficientes para celebrar el presente convenio</w:t>
      </w:r>
      <w:r w:rsidR="00DA528E" w:rsidRPr="00327F94">
        <w:rPr>
          <w:rFonts w:ascii="Lato" w:eastAsia="Times New Roman" w:hAnsi="Lato" w:cs="Calibri"/>
          <w:color w:val="000000"/>
          <w:sz w:val="20"/>
          <w:szCs w:val="20"/>
          <w:lang w:eastAsia="es-MX"/>
        </w:rPr>
        <w:t>,</w:t>
      </w:r>
      <w:r w:rsidR="002F2EFA" w:rsidRPr="00327F94">
        <w:rPr>
          <w:rFonts w:ascii="Lato" w:eastAsia="Times New Roman" w:hAnsi="Lato" w:cs="Calibri"/>
          <w:color w:val="000000"/>
          <w:sz w:val="20"/>
          <w:szCs w:val="20"/>
          <w:lang w:eastAsia="es-MX"/>
        </w:rPr>
        <w:t xml:space="preserve"> de conformidad </w:t>
      </w:r>
      <w:r w:rsidR="00156D03" w:rsidRPr="00327F94">
        <w:rPr>
          <w:rFonts w:ascii="Lato" w:eastAsia="Times New Roman" w:hAnsi="Lato" w:cs="Calibri"/>
          <w:color w:val="000000"/>
          <w:sz w:val="20"/>
          <w:szCs w:val="20"/>
          <w:lang w:eastAsia="es-MX"/>
        </w:rPr>
        <w:t xml:space="preserve">con los nombramientos hechos a su favor por </w:t>
      </w:r>
      <w:r w:rsidR="006E4CA2">
        <w:rPr>
          <w:rFonts w:ascii="Lato" w:eastAsia="Times New Roman" w:hAnsi="Lato" w:cs="Calibri"/>
          <w:color w:val="000000"/>
          <w:sz w:val="20"/>
          <w:szCs w:val="20"/>
          <w:lang w:eastAsia="es-MX"/>
        </w:rPr>
        <w:t>la Secretari</w:t>
      </w:r>
      <w:r w:rsidR="00156D03" w:rsidRPr="00327F94">
        <w:rPr>
          <w:rFonts w:ascii="Lato" w:eastAsia="Times New Roman" w:hAnsi="Lato" w:cs="Calibri"/>
          <w:color w:val="000000"/>
          <w:sz w:val="20"/>
          <w:szCs w:val="20"/>
          <w:lang w:eastAsia="es-MX"/>
        </w:rPr>
        <w:t>a de Infraestructura para el Bienestar</w:t>
      </w:r>
      <w:r w:rsidR="006D5BCD">
        <w:rPr>
          <w:rFonts w:ascii="Lato" w:eastAsia="Times New Roman" w:hAnsi="Lato" w:cs="Calibri"/>
          <w:color w:val="000000"/>
          <w:sz w:val="20"/>
          <w:szCs w:val="20"/>
          <w:lang w:eastAsia="es-MX"/>
        </w:rPr>
        <w:t xml:space="preserve">, </w:t>
      </w:r>
      <w:r w:rsidR="006D5BCD" w:rsidRPr="006D5BCD">
        <w:rPr>
          <w:rFonts w:ascii="Lato" w:eastAsia="Times New Roman" w:hAnsi="Lato" w:cs="Calibri"/>
          <w:color w:val="000000"/>
          <w:sz w:val="20"/>
          <w:szCs w:val="20"/>
          <w:lang w:eastAsia="es-MX"/>
        </w:rPr>
        <w:t>I</w:t>
      </w:r>
      <w:r w:rsidR="006D5BCD">
        <w:rPr>
          <w:rFonts w:ascii="Lato" w:eastAsia="Times New Roman" w:hAnsi="Lato" w:cs="Calibri"/>
          <w:color w:val="000000"/>
          <w:sz w:val="20"/>
          <w:szCs w:val="20"/>
          <w:lang w:eastAsia="es-MX"/>
        </w:rPr>
        <w:t>ng.</w:t>
      </w:r>
      <w:r w:rsidR="006D5BCD" w:rsidRPr="006D5BCD">
        <w:rPr>
          <w:rFonts w:ascii="Lato" w:eastAsia="Times New Roman" w:hAnsi="Lato" w:cs="Calibri"/>
          <w:color w:val="000000"/>
          <w:sz w:val="20"/>
          <w:szCs w:val="20"/>
          <w:lang w:eastAsia="es-MX"/>
        </w:rPr>
        <w:t xml:space="preserve"> Carlos </w:t>
      </w:r>
      <w:r w:rsidR="006D5BCD">
        <w:rPr>
          <w:rFonts w:ascii="Lato" w:eastAsia="Times New Roman" w:hAnsi="Lato" w:cs="Calibri"/>
          <w:color w:val="000000"/>
          <w:sz w:val="20"/>
          <w:szCs w:val="20"/>
          <w:lang w:eastAsia="es-MX"/>
        </w:rPr>
        <w:t>A</w:t>
      </w:r>
      <w:r w:rsidR="006D5BCD" w:rsidRPr="006D5BCD">
        <w:rPr>
          <w:rFonts w:ascii="Lato" w:eastAsia="Times New Roman" w:hAnsi="Lato" w:cs="Calibri"/>
          <w:color w:val="000000"/>
          <w:sz w:val="20"/>
          <w:szCs w:val="20"/>
          <w:lang w:eastAsia="es-MX"/>
        </w:rPr>
        <w:t xml:space="preserve">ntonio </w:t>
      </w:r>
      <w:r w:rsidR="006D5BCD">
        <w:rPr>
          <w:rFonts w:ascii="Lato" w:eastAsia="Times New Roman" w:hAnsi="Lato" w:cs="Calibri"/>
          <w:color w:val="000000"/>
          <w:sz w:val="20"/>
          <w:szCs w:val="20"/>
          <w:lang w:eastAsia="es-MX"/>
        </w:rPr>
        <w:t>G</w:t>
      </w:r>
      <w:r w:rsidR="006D5BCD" w:rsidRPr="006D5BCD">
        <w:rPr>
          <w:rFonts w:ascii="Lato" w:eastAsia="Times New Roman" w:hAnsi="Lato" w:cs="Calibri"/>
          <w:color w:val="000000"/>
          <w:sz w:val="20"/>
          <w:szCs w:val="20"/>
          <w:lang w:eastAsia="es-MX"/>
        </w:rPr>
        <w:t xml:space="preserve">onzález </w:t>
      </w:r>
      <w:r w:rsidR="006D5BCD">
        <w:rPr>
          <w:rFonts w:ascii="Lato" w:eastAsia="Times New Roman" w:hAnsi="Lato" w:cs="Calibri"/>
          <w:color w:val="000000"/>
          <w:sz w:val="20"/>
          <w:szCs w:val="20"/>
          <w:lang w:eastAsia="es-MX"/>
        </w:rPr>
        <w:t>C</w:t>
      </w:r>
      <w:r w:rsidR="006D5BCD" w:rsidRPr="006D5BCD">
        <w:rPr>
          <w:rFonts w:ascii="Lato" w:eastAsia="Times New Roman" w:hAnsi="Lato" w:cs="Calibri"/>
          <w:color w:val="000000"/>
          <w:sz w:val="20"/>
          <w:szCs w:val="20"/>
          <w:lang w:eastAsia="es-MX"/>
        </w:rPr>
        <w:t>oncha</w:t>
      </w:r>
      <w:r w:rsidR="006D5BCD">
        <w:rPr>
          <w:rFonts w:ascii="Lato" w:eastAsia="Times New Roman" w:hAnsi="Lato" w:cs="Calibri"/>
          <w:color w:val="000000"/>
          <w:sz w:val="20"/>
          <w:szCs w:val="20"/>
          <w:lang w:eastAsia="es-MX"/>
        </w:rPr>
        <w:t xml:space="preserve">, por nombramiento de fecha </w:t>
      </w:r>
      <w:r w:rsidR="006E4CA2" w:rsidRPr="006D5BCD">
        <w:rPr>
          <w:rFonts w:ascii="Lato" w:eastAsia="Times New Roman" w:hAnsi="Lato" w:cs="Calibri"/>
          <w:color w:val="000000"/>
          <w:sz w:val="20"/>
          <w:szCs w:val="20"/>
          <w:lang w:eastAsia="es-MX"/>
        </w:rPr>
        <w:t xml:space="preserve">16 de </w:t>
      </w:r>
      <w:r w:rsidR="006E4CA2" w:rsidRPr="001F4C6C">
        <w:rPr>
          <w:rFonts w:ascii="Lato" w:eastAsia="Times New Roman" w:hAnsi="Lato" w:cs="Calibri"/>
          <w:color w:val="000000"/>
          <w:sz w:val="20"/>
          <w:szCs w:val="20"/>
          <w:lang w:eastAsia="es-MX"/>
        </w:rPr>
        <w:t>marzo</w:t>
      </w:r>
      <w:r w:rsidR="006D5BCD">
        <w:rPr>
          <w:rFonts w:ascii="Lato" w:eastAsia="Times New Roman" w:hAnsi="Lato" w:cs="Calibri"/>
          <w:color w:val="000000"/>
          <w:sz w:val="20"/>
          <w:szCs w:val="20"/>
          <w:lang w:eastAsia="es-MX"/>
        </w:rPr>
        <w:t xml:space="preserve"> de 2025, </w:t>
      </w:r>
      <w:r w:rsidR="006D5BCD" w:rsidRPr="006D5BCD">
        <w:rPr>
          <w:rFonts w:ascii="Lato" w:eastAsia="Times New Roman" w:hAnsi="Lato" w:cs="Calibri"/>
          <w:color w:val="000000"/>
          <w:sz w:val="20"/>
          <w:szCs w:val="20"/>
          <w:lang w:eastAsia="es-MX"/>
        </w:rPr>
        <w:t>Mtra. Clara María Esperanza Perera</w:t>
      </w:r>
      <w:r w:rsidR="006D5BCD">
        <w:rPr>
          <w:rFonts w:ascii="Lato" w:eastAsia="Times New Roman" w:hAnsi="Lato" w:cs="Calibri"/>
          <w:color w:val="000000"/>
          <w:sz w:val="20"/>
          <w:szCs w:val="20"/>
          <w:lang w:eastAsia="es-MX"/>
        </w:rPr>
        <w:t>, por nombramiento</w:t>
      </w:r>
      <w:r w:rsidR="006D5BCD" w:rsidRPr="00327F94">
        <w:rPr>
          <w:rFonts w:ascii="Lato" w:eastAsia="Times New Roman" w:hAnsi="Lato" w:cs="Calibri"/>
          <w:color w:val="000000"/>
          <w:sz w:val="20"/>
          <w:szCs w:val="20"/>
          <w:lang w:eastAsia="es-MX"/>
        </w:rPr>
        <w:t xml:space="preserve"> </w:t>
      </w:r>
      <w:r w:rsidR="008F779D" w:rsidRPr="00327F94">
        <w:rPr>
          <w:rFonts w:ascii="Lato" w:eastAsia="Times New Roman" w:hAnsi="Lato" w:cs="Calibri"/>
          <w:color w:val="000000"/>
          <w:sz w:val="20"/>
          <w:szCs w:val="20"/>
          <w:lang w:eastAsia="es-MX"/>
        </w:rPr>
        <w:t xml:space="preserve">realizado en </w:t>
      </w:r>
      <w:r w:rsidR="002B52F0" w:rsidRPr="00327F94">
        <w:rPr>
          <w:rFonts w:ascii="Lato" w:eastAsia="Times New Roman" w:hAnsi="Lato" w:cs="Calibri"/>
          <w:color w:val="000000"/>
          <w:sz w:val="20"/>
          <w:szCs w:val="20"/>
          <w:lang w:eastAsia="es-MX"/>
        </w:rPr>
        <w:t xml:space="preserve">fecha </w:t>
      </w:r>
      <w:r w:rsidR="002B52F0" w:rsidRPr="006D5BCD">
        <w:rPr>
          <w:rFonts w:ascii="Lato" w:eastAsia="Times New Roman" w:hAnsi="Lato" w:cs="Calibri"/>
          <w:color w:val="000000"/>
          <w:sz w:val="20"/>
          <w:szCs w:val="20"/>
          <w:lang w:eastAsia="es-MX"/>
        </w:rPr>
        <w:t>16</w:t>
      </w:r>
      <w:r w:rsidR="00DA528E" w:rsidRPr="006D5BCD">
        <w:rPr>
          <w:rFonts w:ascii="Lato" w:eastAsia="Times New Roman" w:hAnsi="Lato" w:cs="Calibri"/>
          <w:color w:val="000000"/>
          <w:sz w:val="20"/>
          <w:szCs w:val="20"/>
          <w:lang w:eastAsia="es-MX"/>
        </w:rPr>
        <w:t xml:space="preserve"> de </w:t>
      </w:r>
      <w:r w:rsidR="00DA528E" w:rsidRPr="001F4C6C">
        <w:rPr>
          <w:rFonts w:ascii="Lato" w:eastAsia="Times New Roman" w:hAnsi="Lato" w:cs="Calibri"/>
          <w:color w:val="000000"/>
          <w:sz w:val="20"/>
          <w:szCs w:val="20"/>
          <w:lang w:eastAsia="es-MX"/>
        </w:rPr>
        <w:t xml:space="preserve">marzo de 2025 </w:t>
      </w:r>
      <w:r w:rsidR="006D5BCD" w:rsidRPr="006D5BCD">
        <w:rPr>
          <w:rFonts w:ascii="Lato" w:eastAsia="Times New Roman" w:hAnsi="Lato" w:cs="Calibri"/>
          <w:color w:val="000000"/>
          <w:sz w:val="20"/>
          <w:szCs w:val="20"/>
          <w:lang w:eastAsia="es-MX"/>
        </w:rPr>
        <w:t xml:space="preserve">por </w:t>
      </w:r>
      <w:r w:rsidR="002B52F0" w:rsidRPr="006D5BCD">
        <w:rPr>
          <w:rFonts w:ascii="Lato" w:eastAsia="Times New Roman" w:hAnsi="Lato" w:cs="Calibri"/>
          <w:color w:val="000000"/>
          <w:sz w:val="20"/>
          <w:szCs w:val="20"/>
          <w:lang w:eastAsia="es-MX"/>
        </w:rPr>
        <w:t xml:space="preserve">el Consejero Jurídico del </w:t>
      </w:r>
      <w:r w:rsidR="00E152C5" w:rsidRPr="006D5BCD">
        <w:rPr>
          <w:rFonts w:ascii="Lato" w:eastAsia="Times New Roman" w:hAnsi="Lato" w:cs="Calibri"/>
          <w:color w:val="000000"/>
          <w:sz w:val="20"/>
          <w:szCs w:val="20"/>
          <w:lang w:eastAsia="es-MX"/>
        </w:rPr>
        <w:t>E</w:t>
      </w:r>
      <w:r w:rsidR="002B52F0" w:rsidRPr="006D5BCD">
        <w:rPr>
          <w:rFonts w:ascii="Lato" w:eastAsia="Times New Roman" w:hAnsi="Lato" w:cs="Calibri"/>
          <w:color w:val="000000"/>
          <w:sz w:val="20"/>
          <w:szCs w:val="20"/>
          <w:lang w:eastAsia="es-MX"/>
        </w:rPr>
        <w:t>stado</w:t>
      </w:r>
      <w:r w:rsidR="00E152C5" w:rsidRPr="006D5BCD">
        <w:rPr>
          <w:rFonts w:ascii="Lato" w:eastAsia="Times New Roman" w:hAnsi="Lato" w:cs="Calibri"/>
          <w:color w:val="000000"/>
          <w:sz w:val="20"/>
          <w:szCs w:val="20"/>
          <w:lang w:eastAsia="es-MX"/>
        </w:rPr>
        <w:t>, así como en l</w:t>
      </w:r>
      <w:r w:rsidR="00156D03" w:rsidRPr="006D5BCD">
        <w:rPr>
          <w:rFonts w:ascii="Lato" w:eastAsia="Times New Roman" w:hAnsi="Lato" w:cs="Calibri"/>
          <w:color w:val="000000"/>
          <w:sz w:val="20"/>
          <w:szCs w:val="20"/>
          <w:lang w:eastAsia="es-MX"/>
        </w:rPr>
        <w:t xml:space="preserve">o establecido en </w:t>
      </w:r>
      <w:r w:rsidR="008109B5" w:rsidRPr="006D5BCD">
        <w:rPr>
          <w:rFonts w:ascii="Lato" w:eastAsia="Times New Roman" w:hAnsi="Lato" w:cs="Calibri"/>
          <w:color w:val="000000"/>
          <w:sz w:val="20"/>
          <w:szCs w:val="20"/>
          <w:lang w:eastAsia="es-MX"/>
        </w:rPr>
        <w:t>los artículos</w:t>
      </w:r>
      <w:r w:rsidR="001D39FB" w:rsidRPr="006D5BCD">
        <w:rPr>
          <w:rFonts w:ascii="Lato" w:eastAsia="Times New Roman" w:hAnsi="Lato" w:cs="Calibri"/>
          <w:color w:val="000000"/>
          <w:sz w:val="20"/>
          <w:szCs w:val="20"/>
          <w:lang w:eastAsia="es-MX"/>
        </w:rPr>
        <w:t xml:space="preserve"> 15 </w:t>
      </w:r>
      <w:r w:rsidR="00E45C26" w:rsidRPr="006D5BCD">
        <w:rPr>
          <w:rFonts w:ascii="Lato" w:eastAsia="Times New Roman" w:hAnsi="Lato" w:cs="Calibri"/>
          <w:color w:val="000000"/>
          <w:sz w:val="20"/>
          <w:szCs w:val="20"/>
          <w:lang w:eastAsia="es-MX"/>
        </w:rPr>
        <w:t xml:space="preserve">fracciones I y XXVII </w:t>
      </w:r>
      <w:r w:rsidR="001D39FB" w:rsidRPr="006D5BCD">
        <w:rPr>
          <w:rFonts w:ascii="Lato" w:eastAsia="Times New Roman" w:hAnsi="Lato" w:cs="Calibri"/>
          <w:color w:val="000000"/>
          <w:sz w:val="20"/>
          <w:szCs w:val="20"/>
          <w:lang w:eastAsia="es-MX"/>
        </w:rPr>
        <w:t xml:space="preserve">y del Reglamento del </w:t>
      </w:r>
      <w:r w:rsidR="002F2EFA" w:rsidRPr="006D5BCD">
        <w:rPr>
          <w:rFonts w:ascii="Lato" w:eastAsia="Times New Roman" w:hAnsi="Lato" w:cs="Calibri"/>
          <w:color w:val="000000"/>
          <w:sz w:val="20"/>
          <w:szCs w:val="20"/>
          <w:lang w:eastAsia="es-MX"/>
        </w:rPr>
        <w:t>Código de Administració</w:t>
      </w:r>
      <w:r w:rsidR="002050BB" w:rsidRPr="006D5BCD">
        <w:rPr>
          <w:rFonts w:ascii="Lato" w:eastAsia="Times New Roman" w:hAnsi="Lato" w:cs="Calibri"/>
          <w:color w:val="000000"/>
          <w:sz w:val="20"/>
          <w:szCs w:val="20"/>
          <w:lang w:eastAsia="es-MX"/>
        </w:rPr>
        <w:t>n</w:t>
      </w:r>
      <w:r w:rsidR="002050BB" w:rsidRPr="00327F94">
        <w:rPr>
          <w:rFonts w:ascii="Lato" w:eastAsia="Times New Roman" w:hAnsi="Lato" w:cs="Calibri"/>
          <w:color w:val="000000"/>
          <w:sz w:val="20"/>
          <w:szCs w:val="20"/>
          <w:lang w:eastAsia="es-MX"/>
        </w:rPr>
        <w:t xml:space="preserve"> Pública del Estado de Yucatán</w:t>
      </w:r>
      <w:r w:rsidR="007F610C" w:rsidRPr="00327F94">
        <w:rPr>
          <w:rFonts w:ascii="Lato" w:eastAsia="Times New Roman" w:hAnsi="Lato" w:cs="Calibri"/>
          <w:color w:val="000000"/>
          <w:sz w:val="20"/>
          <w:szCs w:val="20"/>
          <w:lang w:eastAsia="es-MX"/>
        </w:rPr>
        <w:t xml:space="preserve">, así como en las facultades establecidas en las reglas de operación </w:t>
      </w:r>
      <w:r w:rsidR="00D57F35" w:rsidRPr="00327F94">
        <w:rPr>
          <w:rFonts w:ascii="Lato" w:eastAsia="Times New Roman" w:hAnsi="Lato" w:cs="Calibri"/>
          <w:color w:val="000000"/>
          <w:sz w:val="20"/>
          <w:szCs w:val="20"/>
          <w:lang w:eastAsia="es-MX"/>
        </w:rPr>
        <w:t>del programa.</w:t>
      </w:r>
      <w:r w:rsidR="00856BE6" w:rsidRPr="00856BE6">
        <w:rPr>
          <w:rFonts w:ascii="Lato" w:eastAsia="Times New Roman" w:hAnsi="Lato" w:cs="Calibri"/>
          <w:color w:val="000000"/>
          <w:sz w:val="20"/>
          <w:szCs w:val="20"/>
          <w:lang w:eastAsia="es-MX"/>
        </w:rPr>
        <w:t xml:space="preserve"> </w:t>
      </w:r>
      <w:r w:rsidR="00856BE6">
        <w:rPr>
          <w:rFonts w:ascii="Lato" w:eastAsia="Times New Roman" w:hAnsi="Lato" w:cs="Calibri"/>
          <w:color w:val="000000"/>
          <w:sz w:val="20"/>
          <w:szCs w:val="20"/>
          <w:lang w:eastAsia="es-MX"/>
        </w:rPr>
        <w:t>-----------</w:t>
      </w:r>
      <w:r w:rsidR="006D5BCD">
        <w:rPr>
          <w:rFonts w:ascii="Lato" w:eastAsia="Times New Roman" w:hAnsi="Lato" w:cs="Calibri"/>
          <w:color w:val="000000"/>
          <w:sz w:val="20"/>
          <w:szCs w:val="20"/>
          <w:lang w:eastAsia="es-MX"/>
        </w:rPr>
        <w:t>-------------</w:t>
      </w:r>
      <w:r w:rsidR="00856BE6">
        <w:rPr>
          <w:rFonts w:ascii="Lato" w:eastAsia="Times New Roman" w:hAnsi="Lato" w:cs="Calibri"/>
          <w:color w:val="000000"/>
          <w:sz w:val="20"/>
          <w:szCs w:val="20"/>
          <w:lang w:eastAsia="es-MX"/>
        </w:rPr>
        <w:t>-------------------</w:t>
      </w:r>
    </w:p>
    <w:p w14:paraId="5F0F3596" w14:textId="77777777" w:rsidR="002F2EFA" w:rsidRPr="00327F94" w:rsidRDefault="002F2EFA" w:rsidP="002F2EFA">
      <w:pPr>
        <w:pStyle w:val="Prrafodelista"/>
        <w:tabs>
          <w:tab w:val="left" w:pos="142"/>
          <w:tab w:val="left" w:pos="284"/>
        </w:tabs>
        <w:spacing w:after="0" w:line="240" w:lineRule="exact"/>
        <w:ind w:left="0"/>
        <w:jc w:val="both"/>
        <w:rPr>
          <w:rFonts w:ascii="Lato" w:eastAsia="Times New Roman" w:hAnsi="Lato" w:cs="Calibri"/>
          <w:color w:val="000000"/>
          <w:sz w:val="20"/>
          <w:szCs w:val="20"/>
          <w:lang w:eastAsia="es-MX"/>
        </w:rPr>
      </w:pPr>
    </w:p>
    <w:p w14:paraId="73D4007D" w14:textId="7A4386CB" w:rsidR="002F2EFA" w:rsidRPr="00327F94" w:rsidRDefault="00327F94" w:rsidP="00327F94">
      <w:pPr>
        <w:autoSpaceDE w:val="0"/>
        <w:autoSpaceDN w:val="0"/>
        <w:adjustRightInd w:val="0"/>
        <w:spacing w:after="0" w:line="240" w:lineRule="auto"/>
        <w:jc w:val="both"/>
        <w:rPr>
          <w:rFonts w:ascii="Lato" w:hAnsi="Lato" w:cs="Arial"/>
          <w:sz w:val="20"/>
          <w:szCs w:val="20"/>
        </w:rPr>
      </w:pPr>
      <w:r w:rsidRPr="00327F94">
        <w:rPr>
          <w:rFonts w:ascii="Lato" w:eastAsia="Times New Roman" w:hAnsi="Lato" w:cs="Calibri"/>
          <w:color w:val="000000"/>
          <w:sz w:val="20"/>
          <w:szCs w:val="20"/>
          <w:lang w:eastAsia="es-MX"/>
        </w:rPr>
        <w:t>I</w:t>
      </w:r>
      <w:r w:rsidR="0077473D">
        <w:rPr>
          <w:rFonts w:ascii="Lato" w:eastAsia="Times New Roman" w:hAnsi="Lato" w:cs="Calibri"/>
          <w:color w:val="000000"/>
          <w:sz w:val="20"/>
          <w:szCs w:val="20"/>
          <w:lang w:eastAsia="es-MX"/>
        </w:rPr>
        <w:t>V</w:t>
      </w:r>
      <w:r w:rsidRPr="00327F94">
        <w:rPr>
          <w:rFonts w:ascii="Lato" w:eastAsia="Times New Roman" w:hAnsi="Lato" w:cs="Calibri"/>
          <w:color w:val="000000"/>
          <w:sz w:val="20"/>
          <w:szCs w:val="20"/>
          <w:lang w:eastAsia="es-MX"/>
        </w:rPr>
        <w:t xml:space="preserve">. </w:t>
      </w:r>
      <w:r w:rsidR="002F2EFA" w:rsidRPr="00327F94">
        <w:rPr>
          <w:rFonts w:ascii="Lato" w:eastAsia="Times New Roman" w:hAnsi="Lato" w:cs="Calibri"/>
          <w:color w:val="000000"/>
          <w:sz w:val="20"/>
          <w:szCs w:val="20"/>
          <w:lang w:eastAsia="es-MX"/>
        </w:rPr>
        <w:t xml:space="preserve">El </w:t>
      </w:r>
      <w:r w:rsidR="001A5383" w:rsidRPr="00327F94">
        <w:rPr>
          <w:rFonts w:ascii="Lato" w:eastAsia="Times New Roman" w:hAnsi="Lato" w:cs="Calibri"/>
          <w:color w:val="000000"/>
          <w:sz w:val="20"/>
          <w:szCs w:val="20"/>
          <w:lang w:eastAsia="es-MX"/>
        </w:rPr>
        <w:t>Decreto número 80</w:t>
      </w:r>
      <w:r w:rsidR="00D57F35" w:rsidRPr="00327F94">
        <w:rPr>
          <w:rFonts w:ascii="Lato" w:eastAsia="Times New Roman" w:hAnsi="Lato" w:cs="Calibri"/>
          <w:color w:val="000000"/>
          <w:sz w:val="20"/>
          <w:szCs w:val="20"/>
          <w:lang w:eastAsia="es-MX"/>
        </w:rPr>
        <w:t>/2025</w:t>
      </w:r>
      <w:r w:rsidR="002F2EFA" w:rsidRPr="00327F94">
        <w:rPr>
          <w:rFonts w:ascii="Lato" w:eastAsia="Times New Roman" w:hAnsi="Lato" w:cs="Calibri"/>
          <w:color w:val="000000"/>
          <w:sz w:val="20"/>
          <w:szCs w:val="20"/>
          <w:lang w:eastAsia="es-MX"/>
        </w:rPr>
        <w:t xml:space="preserve"> </w:t>
      </w:r>
      <w:r w:rsidR="001A5383" w:rsidRPr="00327F94">
        <w:rPr>
          <w:rFonts w:ascii="Lato" w:eastAsia="Times New Roman" w:hAnsi="Lato" w:cs="Calibri"/>
          <w:color w:val="000000"/>
          <w:sz w:val="20"/>
          <w:szCs w:val="20"/>
          <w:lang w:eastAsia="es-MX"/>
        </w:rPr>
        <w:t>que crea el Programa “Cimientos del Renacimiento</w:t>
      </w:r>
      <w:r w:rsidR="002F2EFA" w:rsidRPr="00327F94">
        <w:rPr>
          <w:rFonts w:ascii="Lato" w:eastAsia="Times New Roman" w:hAnsi="Lato" w:cs="Calibri"/>
          <w:color w:val="000000"/>
          <w:sz w:val="20"/>
          <w:szCs w:val="20"/>
          <w:lang w:eastAsia="es-MX"/>
        </w:rPr>
        <w:t xml:space="preserve">”, </w:t>
      </w:r>
      <w:r w:rsidR="00467EF7">
        <w:rPr>
          <w:rFonts w:ascii="Lato" w:eastAsia="Times New Roman" w:hAnsi="Lato" w:cs="Calibri"/>
          <w:color w:val="000000"/>
          <w:sz w:val="20"/>
          <w:szCs w:val="20"/>
          <w:lang w:eastAsia="es-MX"/>
        </w:rPr>
        <w:t xml:space="preserve"> en su </w:t>
      </w:r>
      <w:r w:rsidR="00467EF7" w:rsidRPr="00327F94">
        <w:rPr>
          <w:rFonts w:ascii="Lato" w:eastAsia="Times New Roman" w:hAnsi="Lato" w:cs="Calibri"/>
          <w:color w:val="000000"/>
          <w:sz w:val="20"/>
          <w:szCs w:val="20"/>
          <w:lang w:eastAsia="es-MX"/>
        </w:rPr>
        <w:t>artículo 8</w:t>
      </w:r>
      <w:r w:rsidR="00467EF7">
        <w:rPr>
          <w:rFonts w:ascii="Lato" w:eastAsia="Times New Roman" w:hAnsi="Lato" w:cs="Calibri"/>
          <w:color w:val="000000"/>
          <w:sz w:val="20"/>
          <w:szCs w:val="20"/>
          <w:lang w:eastAsia="es-MX"/>
        </w:rPr>
        <w:t>,</w:t>
      </w:r>
      <w:r w:rsidR="00467EF7" w:rsidRPr="00327F94">
        <w:rPr>
          <w:rFonts w:ascii="Lato" w:eastAsia="Times New Roman" w:hAnsi="Lato" w:cs="Calibri"/>
          <w:color w:val="000000"/>
          <w:sz w:val="20"/>
          <w:szCs w:val="20"/>
          <w:lang w:eastAsia="es-MX"/>
        </w:rPr>
        <w:t xml:space="preserve"> </w:t>
      </w:r>
      <w:r w:rsidR="002F2EFA" w:rsidRPr="00327F94">
        <w:rPr>
          <w:rFonts w:ascii="Lato" w:eastAsia="Times New Roman" w:hAnsi="Lato" w:cs="Calibri"/>
          <w:color w:val="000000"/>
          <w:sz w:val="20"/>
          <w:szCs w:val="20"/>
          <w:lang w:eastAsia="es-MX"/>
        </w:rPr>
        <w:t>dispone que la Secretaría de Infraestructura para el Bienestar entre sus atribuciones</w:t>
      </w:r>
      <w:r w:rsidR="001A5383" w:rsidRPr="00327F94">
        <w:rPr>
          <w:rFonts w:ascii="Lato" w:eastAsia="Times New Roman" w:hAnsi="Lato" w:cs="Calibri"/>
          <w:color w:val="000000"/>
          <w:sz w:val="20"/>
          <w:szCs w:val="20"/>
          <w:lang w:eastAsia="es-MX"/>
        </w:rPr>
        <w:t xml:space="preserve"> tiene la facultad de gestionar, intervenir y suscribir </w:t>
      </w:r>
      <w:r w:rsidR="00BA7EC1" w:rsidRPr="00327F94">
        <w:rPr>
          <w:rFonts w:ascii="Lato" w:eastAsia="Times New Roman" w:hAnsi="Lato" w:cs="Calibri"/>
          <w:color w:val="000000"/>
          <w:sz w:val="20"/>
          <w:szCs w:val="20"/>
          <w:lang w:eastAsia="es-MX"/>
        </w:rPr>
        <w:t>los convenios pertinentes, con diversas personas físicas y morales, dependencias y entidades de la Administración Pública de los tres órdenes de Gobierno y sociedad civil, para el cumplimie</w:t>
      </w:r>
      <w:r w:rsidR="00D57F35" w:rsidRPr="00327F94">
        <w:rPr>
          <w:rFonts w:ascii="Lato" w:eastAsia="Times New Roman" w:hAnsi="Lato" w:cs="Calibri"/>
          <w:color w:val="000000"/>
          <w:sz w:val="20"/>
          <w:szCs w:val="20"/>
          <w:lang w:eastAsia="es-MX"/>
        </w:rPr>
        <w:t>nto del objeto de este programa</w:t>
      </w:r>
      <w:r w:rsidR="00863A50">
        <w:rPr>
          <w:rFonts w:ascii="Lato" w:eastAsia="Times New Roman" w:hAnsi="Lato" w:cs="Calibri"/>
          <w:color w:val="000000"/>
          <w:sz w:val="20"/>
          <w:szCs w:val="20"/>
          <w:lang w:eastAsia="es-MX"/>
        </w:rPr>
        <w:t>;</w:t>
      </w:r>
      <w:r w:rsidR="00D57F35" w:rsidRPr="00327F94">
        <w:rPr>
          <w:rFonts w:ascii="Lato" w:eastAsia="Times New Roman" w:hAnsi="Lato" w:cs="Calibri"/>
          <w:color w:val="000000"/>
          <w:sz w:val="20"/>
          <w:szCs w:val="20"/>
          <w:lang w:eastAsia="es-MX"/>
        </w:rPr>
        <w:t xml:space="preserve"> </w:t>
      </w:r>
      <w:r w:rsidR="00467EF7">
        <w:rPr>
          <w:rFonts w:ascii="Lato" w:hAnsi="Lato"/>
          <w:sz w:val="20"/>
          <w:szCs w:val="20"/>
        </w:rPr>
        <w:t>i</w:t>
      </w:r>
      <w:r w:rsidR="00467EF7" w:rsidRPr="00327F94">
        <w:rPr>
          <w:rFonts w:ascii="Lato" w:hAnsi="Lato"/>
          <w:sz w:val="20"/>
          <w:szCs w:val="20"/>
        </w:rPr>
        <w:t xml:space="preserve">ntegrar </w:t>
      </w:r>
      <w:r w:rsidR="00F654C9" w:rsidRPr="00327F94">
        <w:rPr>
          <w:rFonts w:ascii="Lato" w:hAnsi="Lato"/>
          <w:sz w:val="20"/>
          <w:szCs w:val="20"/>
        </w:rPr>
        <w:t xml:space="preserve">y actualizar </w:t>
      </w:r>
      <w:r w:rsidR="002F2EFA" w:rsidRPr="00327F94">
        <w:rPr>
          <w:rFonts w:ascii="Lato" w:hAnsi="Lato"/>
          <w:sz w:val="20"/>
          <w:szCs w:val="20"/>
        </w:rPr>
        <w:t xml:space="preserve">el Registro de </w:t>
      </w:r>
      <w:r w:rsidR="00EF514C" w:rsidRPr="00327F94">
        <w:rPr>
          <w:rFonts w:ascii="Lato" w:hAnsi="Lato"/>
          <w:sz w:val="20"/>
          <w:szCs w:val="20"/>
        </w:rPr>
        <w:t xml:space="preserve">Contratistas </w:t>
      </w:r>
      <w:r w:rsidR="002F2EFA" w:rsidRPr="00327F94">
        <w:rPr>
          <w:rFonts w:ascii="Lato" w:hAnsi="Lato"/>
          <w:sz w:val="20"/>
          <w:szCs w:val="20"/>
        </w:rPr>
        <w:t>del Programa “</w:t>
      </w:r>
      <w:r w:rsidR="00AF5E96" w:rsidRPr="00327F94">
        <w:rPr>
          <w:rFonts w:ascii="Lato" w:hAnsi="Lato"/>
          <w:b/>
          <w:sz w:val="20"/>
          <w:szCs w:val="20"/>
        </w:rPr>
        <w:t>Cimientos del Renacimiento</w:t>
      </w:r>
      <w:r w:rsidR="002F2EFA" w:rsidRPr="00327F94">
        <w:rPr>
          <w:rFonts w:ascii="Lato" w:hAnsi="Lato"/>
          <w:sz w:val="20"/>
          <w:szCs w:val="20"/>
        </w:rPr>
        <w:t>”</w:t>
      </w:r>
      <w:r w:rsidR="00863A50">
        <w:rPr>
          <w:rFonts w:ascii="Lato" w:hAnsi="Lato"/>
          <w:sz w:val="20"/>
          <w:szCs w:val="20"/>
        </w:rPr>
        <w:t>;</w:t>
      </w:r>
      <w:r w:rsidR="002F2EFA" w:rsidRPr="00327F94">
        <w:rPr>
          <w:rFonts w:ascii="Lato" w:hAnsi="Lato"/>
          <w:sz w:val="20"/>
          <w:szCs w:val="20"/>
        </w:rPr>
        <w:t xml:space="preserve"> </w:t>
      </w:r>
      <w:r w:rsidR="0077473D">
        <w:rPr>
          <w:rFonts w:ascii="Lato" w:hAnsi="Lato"/>
          <w:sz w:val="20"/>
          <w:szCs w:val="20"/>
        </w:rPr>
        <w:t>g</w:t>
      </w:r>
      <w:r w:rsidR="00D57F35" w:rsidRPr="00327F94">
        <w:rPr>
          <w:rFonts w:ascii="Lato" w:hAnsi="Lato" w:cs="Arial"/>
          <w:sz w:val="20"/>
          <w:szCs w:val="20"/>
        </w:rPr>
        <w:t>estio</w:t>
      </w:r>
      <w:r w:rsidRPr="00327F94">
        <w:rPr>
          <w:rFonts w:ascii="Lato" w:hAnsi="Lato" w:cs="Arial"/>
          <w:sz w:val="20"/>
          <w:szCs w:val="20"/>
        </w:rPr>
        <w:t>nar u organizar</w:t>
      </w:r>
      <w:r w:rsidR="00D57F35" w:rsidRPr="00327F94">
        <w:rPr>
          <w:rFonts w:ascii="Lato" w:hAnsi="Lato" w:cs="Arial"/>
          <w:sz w:val="20"/>
          <w:szCs w:val="20"/>
        </w:rPr>
        <w:t xml:space="preserve"> cursos de sensibilización sobre la importancia del</w:t>
      </w:r>
      <w:r w:rsidRPr="00327F94">
        <w:rPr>
          <w:rFonts w:ascii="Lato" w:hAnsi="Lato" w:cs="Arial"/>
          <w:sz w:val="20"/>
          <w:szCs w:val="20"/>
        </w:rPr>
        <w:t xml:space="preserve"> </w:t>
      </w:r>
      <w:r w:rsidR="00D57F35" w:rsidRPr="00327F94">
        <w:rPr>
          <w:rFonts w:ascii="Lato" w:hAnsi="Lato" w:cs="Arial"/>
          <w:sz w:val="20"/>
          <w:szCs w:val="20"/>
        </w:rPr>
        <w:t>uso del equipo de seguridad, así como s</w:t>
      </w:r>
      <w:r w:rsidRPr="00327F94">
        <w:rPr>
          <w:rFonts w:ascii="Lato" w:hAnsi="Lato" w:cs="Arial"/>
          <w:sz w:val="20"/>
          <w:szCs w:val="20"/>
        </w:rPr>
        <w:t>obre desarrollo humano y social</w:t>
      </w:r>
      <w:r w:rsidR="00863A50">
        <w:rPr>
          <w:rFonts w:ascii="Lato" w:hAnsi="Lato" w:cs="Arial"/>
          <w:sz w:val="20"/>
          <w:szCs w:val="20"/>
        </w:rPr>
        <w:t>;</w:t>
      </w:r>
      <w:r w:rsidRPr="00327F94">
        <w:rPr>
          <w:rFonts w:ascii="Lato" w:hAnsi="Lato" w:cs="Arial"/>
          <w:sz w:val="20"/>
          <w:szCs w:val="20"/>
        </w:rPr>
        <w:t xml:space="preserve"> v</w:t>
      </w:r>
      <w:r w:rsidR="00D57F35" w:rsidRPr="00327F94">
        <w:rPr>
          <w:rFonts w:ascii="Lato" w:hAnsi="Lato" w:cs="Arial"/>
          <w:sz w:val="20"/>
          <w:szCs w:val="20"/>
        </w:rPr>
        <w:t>erificar la elaboración de la carta compromiso que</w:t>
      </w:r>
      <w:r w:rsidRPr="00327F94">
        <w:rPr>
          <w:rFonts w:ascii="Lato" w:hAnsi="Lato" w:cs="Arial"/>
          <w:sz w:val="20"/>
          <w:szCs w:val="20"/>
        </w:rPr>
        <w:t xml:space="preserve"> </w:t>
      </w:r>
      <w:r w:rsidR="00D57F35" w:rsidRPr="00327F94">
        <w:rPr>
          <w:rFonts w:ascii="Lato" w:hAnsi="Lato" w:cs="Arial"/>
          <w:sz w:val="20"/>
          <w:szCs w:val="20"/>
        </w:rPr>
        <w:t>deberán firmar y presentar los contratistas que decidan participar en el programa,</w:t>
      </w:r>
      <w:r w:rsidRPr="00327F94">
        <w:rPr>
          <w:rFonts w:ascii="Lato" w:hAnsi="Lato" w:cs="Arial"/>
          <w:sz w:val="20"/>
          <w:szCs w:val="20"/>
        </w:rPr>
        <w:t xml:space="preserve"> así como el convenio</w:t>
      </w:r>
      <w:r w:rsidR="00863A50">
        <w:rPr>
          <w:rFonts w:ascii="Lato" w:hAnsi="Lato" w:cs="Arial"/>
          <w:sz w:val="20"/>
          <w:szCs w:val="20"/>
        </w:rPr>
        <w:t xml:space="preserve">; </w:t>
      </w:r>
      <w:r w:rsidR="004F1BD0">
        <w:rPr>
          <w:rFonts w:ascii="Lato" w:hAnsi="Lato" w:cs="Arial"/>
          <w:sz w:val="20"/>
          <w:szCs w:val="20"/>
        </w:rPr>
        <w:t>adem</w:t>
      </w:r>
      <w:r w:rsidR="00C35D4C">
        <w:rPr>
          <w:rFonts w:ascii="Lato" w:hAnsi="Lato" w:cs="Arial"/>
          <w:sz w:val="20"/>
          <w:szCs w:val="20"/>
        </w:rPr>
        <w:t>ás de</w:t>
      </w:r>
      <w:r w:rsidR="004F1BD0">
        <w:rPr>
          <w:rFonts w:ascii="Lato" w:hAnsi="Lato" w:cs="Arial"/>
          <w:sz w:val="20"/>
          <w:szCs w:val="20"/>
        </w:rPr>
        <w:t xml:space="preserve"> </w:t>
      </w:r>
      <w:r w:rsidRPr="00327F94">
        <w:rPr>
          <w:rFonts w:ascii="Lato" w:hAnsi="Lato" w:cs="Arial"/>
          <w:sz w:val="20"/>
          <w:szCs w:val="20"/>
        </w:rPr>
        <w:t>r</w:t>
      </w:r>
      <w:r w:rsidR="00D57F35" w:rsidRPr="00327F94">
        <w:rPr>
          <w:rFonts w:ascii="Lato" w:hAnsi="Lato" w:cs="Arial"/>
          <w:sz w:val="20"/>
          <w:szCs w:val="20"/>
        </w:rPr>
        <w:t>ealizar acciones de promoción y difusión de los apoyos y beneficios del</w:t>
      </w:r>
      <w:r w:rsidRPr="00327F94">
        <w:rPr>
          <w:rFonts w:ascii="Lato" w:hAnsi="Lato" w:cs="Arial"/>
          <w:sz w:val="20"/>
          <w:szCs w:val="20"/>
        </w:rPr>
        <w:t xml:space="preserve"> programa.--------------------</w:t>
      </w:r>
      <w:r w:rsidR="004F1BD0">
        <w:rPr>
          <w:rFonts w:ascii="Lato" w:hAnsi="Lato" w:cs="Arial"/>
          <w:sz w:val="20"/>
          <w:szCs w:val="20"/>
        </w:rPr>
        <w:t>--------</w:t>
      </w:r>
      <w:r w:rsidRPr="00327F94">
        <w:rPr>
          <w:rFonts w:ascii="Lato" w:hAnsi="Lato" w:cs="Arial"/>
          <w:sz w:val="20"/>
          <w:szCs w:val="20"/>
        </w:rPr>
        <w:t>--</w:t>
      </w:r>
      <w:r w:rsidR="00863A50">
        <w:rPr>
          <w:rFonts w:ascii="Lato" w:hAnsi="Lato" w:cs="Arial"/>
          <w:sz w:val="20"/>
          <w:szCs w:val="20"/>
        </w:rPr>
        <w:t>-----------</w:t>
      </w:r>
      <w:r w:rsidRPr="00327F94">
        <w:rPr>
          <w:rFonts w:ascii="Lato" w:hAnsi="Lato" w:cs="Arial"/>
          <w:sz w:val="20"/>
          <w:szCs w:val="20"/>
        </w:rPr>
        <w:t>------------------------------</w:t>
      </w:r>
    </w:p>
    <w:p w14:paraId="615BD7CB" w14:textId="77777777" w:rsidR="00327F94" w:rsidRPr="00327F94" w:rsidRDefault="00327F94" w:rsidP="00327F94">
      <w:pPr>
        <w:autoSpaceDE w:val="0"/>
        <w:autoSpaceDN w:val="0"/>
        <w:adjustRightInd w:val="0"/>
        <w:spacing w:after="0" w:line="240" w:lineRule="auto"/>
        <w:jc w:val="both"/>
        <w:rPr>
          <w:rFonts w:ascii="Lato" w:hAnsi="Lato"/>
          <w:sz w:val="20"/>
          <w:szCs w:val="20"/>
        </w:rPr>
      </w:pPr>
    </w:p>
    <w:p w14:paraId="2723AD3A" w14:textId="3B02222D" w:rsidR="002F2EFA" w:rsidRPr="0077473D" w:rsidRDefault="0077473D" w:rsidP="0077473D">
      <w:pPr>
        <w:autoSpaceDE w:val="0"/>
        <w:autoSpaceDN w:val="0"/>
        <w:adjustRightInd w:val="0"/>
        <w:spacing w:after="0" w:line="240" w:lineRule="auto"/>
        <w:jc w:val="both"/>
        <w:rPr>
          <w:rFonts w:ascii="Lato" w:hAnsi="Lato"/>
          <w:sz w:val="20"/>
          <w:szCs w:val="20"/>
        </w:rPr>
      </w:pPr>
      <w:r>
        <w:rPr>
          <w:rFonts w:ascii="Lato" w:eastAsia="Times New Roman" w:hAnsi="Lato" w:cs="Calibri"/>
          <w:color w:val="000000"/>
          <w:sz w:val="20"/>
          <w:szCs w:val="20"/>
          <w:lang w:eastAsia="es-MX"/>
        </w:rPr>
        <w:t xml:space="preserve">V. </w:t>
      </w:r>
      <w:r w:rsidR="002F2EFA" w:rsidRPr="0077473D">
        <w:rPr>
          <w:rFonts w:ascii="Lato" w:eastAsia="Times New Roman" w:hAnsi="Lato" w:cs="Calibri"/>
          <w:color w:val="000000"/>
          <w:sz w:val="20"/>
          <w:szCs w:val="20"/>
          <w:lang w:eastAsia="es-MX"/>
        </w:rPr>
        <w:t>Par</w:t>
      </w:r>
      <w:r w:rsidR="00327F94" w:rsidRPr="0077473D">
        <w:rPr>
          <w:rFonts w:ascii="Lato" w:eastAsia="Times New Roman" w:hAnsi="Lato" w:cs="Calibri"/>
          <w:color w:val="000000"/>
          <w:sz w:val="20"/>
          <w:szCs w:val="20"/>
          <w:lang w:eastAsia="es-MX"/>
        </w:rPr>
        <w:t xml:space="preserve">a efectos del presente convenio, </w:t>
      </w:r>
      <w:r w:rsidR="002F2EFA" w:rsidRPr="0077473D">
        <w:rPr>
          <w:rFonts w:ascii="Lato" w:eastAsia="Times New Roman" w:hAnsi="Lato" w:cs="Calibri"/>
          <w:color w:val="000000"/>
          <w:sz w:val="20"/>
          <w:szCs w:val="20"/>
          <w:lang w:eastAsia="es-MX"/>
        </w:rPr>
        <w:t>señala</w:t>
      </w:r>
      <w:r w:rsidR="00AD58A2" w:rsidRPr="0077473D">
        <w:rPr>
          <w:rFonts w:ascii="Lato" w:eastAsia="Times New Roman" w:hAnsi="Lato" w:cs="Calibri"/>
          <w:color w:val="000000"/>
          <w:sz w:val="20"/>
          <w:szCs w:val="20"/>
          <w:lang w:eastAsia="es-MX"/>
        </w:rPr>
        <w:t>n</w:t>
      </w:r>
      <w:r w:rsidR="002F2EFA" w:rsidRPr="0077473D">
        <w:rPr>
          <w:rFonts w:ascii="Lato" w:eastAsia="Times New Roman" w:hAnsi="Lato" w:cs="Calibri"/>
          <w:color w:val="000000"/>
          <w:sz w:val="20"/>
          <w:szCs w:val="20"/>
          <w:lang w:eastAsia="es-MX"/>
        </w:rPr>
        <w:t xml:space="preserve"> como domicilio ubicado en la Av. </w:t>
      </w:r>
      <w:proofErr w:type="spellStart"/>
      <w:r w:rsidR="002F2EFA" w:rsidRPr="0077473D">
        <w:rPr>
          <w:rFonts w:ascii="Lato" w:eastAsia="Times New Roman" w:hAnsi="Lato" w:cs="Calibri"/>
          <w:color w:val="000000"/>
          <w:sz w:val="20"/>
          <w:szCs w:val="20"/>
          <w:lang w:eastAsia="es-MX"/>
        </w:rPr>
        <w:t>Itzáes</w:t>
      </w:r>
      <w:proofErr w:type="spellEnd"/>
      <w:r w:rsidR="002F2EFA" w:rsidRPr="0077473D">
        <w:rPr>
          <w:rFonts w:ascii="Lato" w:eastAsia="Times New Roman" w:hAnsi="Lato" w:cs="Calibri"/>
          <w:color w:val="000000"/>
          <w:sz w:val="20"/>
          <w:szCs w:val="20"/>
          <w:lang w:eastAsia="es-MX"/>
        </w:rPr>
        <w:t xml:space="preserve"> sin número por 59 (cincuenta y nueve) y 59 A (cincuenta y </w:t>
      </w:r>
      <w:proofErr w:type="gramStart"/>
      <w:r w:rsidR="002F2EFA" w:rsidRPr="0077473D">
        <w:rPr>
          <w:rFonts w:ascii="Lato" w:eastAsia="Times New Roman" w:hAnsi="Lato" w:cs="Calibri"/>
          <w:color w:val="000000"/>
          <w:sz w:val="20"/>
          <w:szCs w:val="20"/>
          <w:lang w:eastAsia="es-MX"/>
        </w:rPr>
        <w:t>nueve letra</w:t>
      </w:r>
      <w:proofErr w:type="gramEnd"/>
      <w:r w:rsidR="002F2EFA" w:rsidRPr="0077473D">
        <w:rPr>
          <w:rFonts w:ascii="Lato" w:eastAsia="Times New Roman" w:hAnsi="Lato" w:cs="Calibri"/>
          <w:color w:val="000000"/>
          <w:sz w:val="20"/>
          <w:szCs w:val="20"/>
          <w:lang w:eastAsia="es-MX"/>
        </w:rPr>
        <w:t xml:space="preserve"> “A”) Ex Hospital </w:t>
      </w:r>
      <w:proofErr w:type="spellStart"/>
      <w:r w:rsidR="002F2EFA" w:rsidRPr="0077473D">
        <w:rPr>
          <w:rFonts w:ascii="Lato" w:eastAsia="Times New Roman" w:hAnsi="Lato" w:cs="Calibri"/>
          <w:color w:val="000000"/>
          <w:sz w:val="20"/>
          <w:szCs w:val="20"/>
          <w:lang w:eastAsia="es-MX"/>
        </w:rPr>
        <w:t>O’Horán</w:t>
      </w:r>
      <w:proofErr w:type="spellEnd"/>
      <w:r w:rsidR="002F2EFA" w:rsidRPr="0077473D">
        <w:rPr>
          <w:rFonts w:ascii="Lato" w:eastAsia="Times New Roman" w:hAnsi="Lato" w:cs="Calibri"/>
          <w:color w:val="000000"/>
          <w:sz w:val="20"/>
          <w:szCs w:val="20"/>
          <w:lang w:eastAsia="es-MX"/>
        </w:rPr>
        <w:t xml:space="preserve"> del Centro de esta Ciudad de Mérida, </w:t>
      </w:r>
      <w:r w:rsidR="00651133" w:rsidRPr="0077473D">
        <w:rPr>
          <w:rFonts w:ascii="Lato" w:eastAsia="Times New Roman" w:hAnsi="Lato" w:cs="Calibri"/>
          <w:color w:val="000000"/>
          <w:sz w:val="20"/>
          <w:szCs w:val="20"/>
          <w:lang w:eastAsia="es-MX"/>
        </w:rPr>
        <w:t>Yucatán. ---------------------------------------------------------------------------------</w:t>
      </w:r>
    </w:p>
    <w:p w14:paraId="5A7EBEBD" w14:textId="77777777" w:rsidR="00327F94" w:rsidRPr="00327F94" w:rsidRDefault="00327F94" w:rsidP="00327F94">
      <w:pPr>
        <w:pStyle w:val="Prrafodelista"/>
        <w:tabs>
          <w:tab w:val="left" w:pos="142"/>
          <w:tab w:val="left" w:pos="284"/>
        </w:tabs>
        <w:spacing w:after="0" w:line="240" w:lineRule="exact"/>
        <w:ind w:left="0"/>
        <w:jc w:val="both"/>
        <w:rPr>
          <w:rFonts w:ascii="Lato" w:hAnsi="Lato"/>
          <w:sz w:val="20"/>
          <w:szCs w:val="20"/>
        </w:rPr>
      </w:pPr>
    </w:p>
    <w:p w14:paraId="5EB7B70D" w14:textId="1DE9DB6C" w:rsidR="001A3C82" w:rsidRPr="00327F94" w:rsidRDefault="001A3C82" w:rsidP="002F2EFA">
      <w:pPr>
        <w:spacing w:after="0" w:line="240" w:lineRule="exact"/>
        <w:jc w:val="both"/>
        <w:rPr>
          <w:rFonts w:ascii="Lato" w:eastAsia="Times New Roman" w:hAnsi="Lato" w:cs="Calibri"/>
          <w:b/>
          <w:bCs/>
          <w:color w:val="000000"/>
          <w:sz w:val="20"/>
          <w:szCs w:val="20"/>
          <w:lang w:eastAsia="es-MX"/>
        </w:rPr>
      </w:pPr>
      <w:r w:rsidRPr="00327F94">
        <w:rPr>
          <w:rFonts w:ascii="Lato" w:eastAsia="Times New Roman" w:hAnsi="Lato" w:cs="Calibri"/>
          <w:b/>
          <w:bCs/>
          <w:color w:val="000000"/>
          <w:sz w:val="20"/>
          <w:szCs w:val="20"/>
          <w:lang w:eastAsia="es-MX"/>
        </w:rPr>
        <w:t>SEGUNDA. EL CONTRATISTA DECLARA QUE:</w:t>
      </w:r>
      <w:r w:rsidR="00327F94">
        <w:rPr>
          <w:rFonts w:ascii="Lato" w:eastAsia="Times New Roman" w:hAnsi="Lato" w:cs="Calibri"/>
          <w:b/>
          <w:bCs/>
          <w:color w:val="000000"/>
          <w:sz w:val="20"/>
          <w:szCs w:val="20"/>
          <w:lang w:eastAsia="es-MX"/>
        </w:rPr>
        <w:t xml:space="preserve"> ------------------------------</w:t>
      </w:r>
      <w:r w:rsidR="00941E80">
        <w:rPr>
          <w:rFonts w:ascii="Lato" w:eastAsia="Times New Roman" w:hAnsi="Lato" w:cs="Calibri"/>
          <w:b/>
          <w:bCs/>
          <w:color w:val="000000"/>
          <w:sz w:val="20"/>
          <w:szCs w:val="20"/>
          <w:lang w:eastAsia="es-MX"/>
        </w:rPr>
        <w:t>-------------------------------</w:t>
      </w:r>
    </w:p>
    <w:p w14:paraId="77E3D09F" w14:textId="77777777" w:rsidR="002F2EFA" w:rsidRPr="00327F94" w:rsidRDefault="002F2EFA" w:rsidP="002F2EFA">
      <w:pPr>
        <w:spacing w:after="0" w:line="240" w:lineRule="exact"/>
        <w:jc w:val="both"/>
        <w:rPr>
          <w:rFonts w:ascii="Lato" w:hAnsi="Lato"/>
          <w:sz w:val="20"/>
          <w:szCs w:val="20"/>
        </w:rPr>
      </w:pPr>
    </w:p>
    <w:p w14:paraId="6416214B" w14:textId="4E7C8AD1" w:rsidR="00DC6821" w:rsidRPr="00327F94" w:rsidRDefault="00DC6821" w:rsidP="00DC6821">
      <w:pPr>
        <w:spacing w:after="0" w:line="240" w:lineRule="exact"/>
        <w:jc w:val="both"/>
        <w:rPr>
          <w:rFonts w:ascii="Lato" w:eastAsia="Times New Roman" w:hAnsi="Lato" w:cs="Calibri"/>
          <w:color w:val="000000"/>
          <w:sz w:val="20"/>
          <w:szCs w:val="20"/>
          <w:lang w:eastAsia="es-MX"/>
        </w:rPr>
      </w:pPr>
      <w:r w:rsidRPr="00327F94">
        <w:rPr>
          <w:rFonts w:ascii="Lato" w:eastAsia="Times New Roman" w:hAnsi="Lato" w:cs="Calibri"/>
          <w:color w:val="000000"/>
          <w:sz w:val="20"/>
          <w:szCs w:val="20"/>
          <w:lang w:eastAsia="es-MX"/>
        </w:rPr>
        <w:t>I. Es una persona moral con plena capacidad jurídica y económica para obligarse en los términos de est</w:t>
      </w:r>
      <w:r w:rsidR="00327F94">
        <w:rPr>
          <w:rFonts w:ascii="Lato" w:eastAsia="Times New Roman" w:hAnsi="Lato" w:cs="Calibri"/>
          <w:color w:val="000000"/>
          <w:sz w:val="20"/>
          <w:szCs w:val="20"/>
          <w:lang w:eastAsia="es-MX"/>
        </w:rPr>
        <w:t>e</w:t>
      </w:r>
      <w:r w:rsidRPr="00327F94">
        <w:rPr>
          <w:rFonts w:ascii="Lato" w:eastAsia="Times New Roman" w:hAnsi="Lato" w:cs="Calibri"/>
          <w:color w:val="000000"/>
          <w:sz w:val="20"/>
          <w:szCs w:val="20"/>
          <w:lang w:eastAsia="es-MX"/>
        </w:rPr>
        <w:t xml:space="preserve"> co</w:t>
      </w:r>
      <w:r w:rsidR="00327F94">
        <w:rPr>
          <w:rFonts w:ascii="Lato" w:eastAsia="Times New Roman" w:hAnsi="Lato" w:cs="Calibri"/>
          <w:color w:val="000000"/>
          <w:sz w:val="20"/>
          <w:szCs w:val="20"/>
          <w:lang w:eastAsia="es-MX"/>
        </w:rPr>
        <w:t>nvenio</w:t>
      </w:r>
      <w:r w:rsidRPr="00327F94">
        <w:rPr>
          <w:rFonts w:ascii="Lato" w:eastAsia="Times New Roman" w:hAnsi="Lato" w:cs="Calibri"/>
          <w:color w:val="000000"/>
          <w:sz w:val="20"/>
          <w:szCs w:val="20"/>
          <w:lang w:eastAsia="es-MX"/>
        </w:rPr>
        <w:t>, con domicilio en el predio marcado con el número ______, de la calle ___entre __ y __ de la colonia ____ de esta ciudad de Mérida, Yucatán, con Registro Federal de Contribuyentes: __, y número de afiliación ante el Instituto Mexicano del Seguro Social: ___</w:t>
      </w:r>
      <w:proofErr w:type="gramStart"/>
      <w:r w:rsidRPr="00327F94">
        <w:rPr>
          <w:rFonts w:ascii="Lato" w:eastAsia="Times New Roman" w:hAnsi="Lato" w:cs="Calibri"/>
          <w:color w:val="000000"/>
          <w:sz w:val="20"/>
          <w:szCs w:val="20"/>
          <w:lang w:eastAsia="es-MX"/>
        </w:rPr>
        <w:t>_.</w:t>
      </w:r>
      <w:r w:rsidR="00856BE6">
        <w:rPr>
          <w:rFonts w:ascii="Lato" w:eastAsia="Times New Roman" w:hAnsi="Lato" w:cs="Calibri"/>
          <w:color w:val="000000"/>
          <w:sz w:val="20"/>
          <w:szCs w:val="20"/>
          <w:lang w:eastAsia="es-MX"/>
        </w:rPr>
        <w:t>-----------------------------------</w:t>
      </w:r>
      <w:proofErr w:type="gramEnd"/>
    </w:p>
    <w:p w14:paraId="40081679" w14:textId="77777777" w:rsidR="00DC6821" w:rsidRPr="00327F94" w:rsidRDefault="00DC6821" w:rsidP="00DC6821">
      <w:pPr>
        <w:spacing w:after="0" w:line="240" w:lineRule="exact"/>
        <w:jc w:val="both"/>
        <w:rPr>
          <w:rFonts w:ascii="Lato" w:hAnsi="Lato"/>
          <w:sz w:val="20"/>
          <w:szCs w:val="20"/>
        </w:rPr>
      </w:pPr>
    </w:p>
    <w:p w14:paraId="11530184" w14:textId="105EE896" w:rsidR="00DC6821" w:rsidRPr="00327F94" w:rsidRDefault="00DC6821" w:rsidP="00DC6821">
      <w:pPr>
        <w:spacing w:after="0" w:line="240" w:lineRule="exact"/>
        <w:jc w:val="both"/>
        <w:rPr>
          <w:rFonts w:ascii="Lato" w:eastAsia="Times New Roman" w:hAnsi="Lato" w:cs="Calibri"/>
          <w:color w:val="000000"/>
          <w:sz w:val="20"/>
          <w:szCs w:val="20"/>
          <w:lang w:eastAsia="es-MX"/>
        </w:rPr>
      </w:pPr>
      <w:r w:rsidRPr="00327F94">
        <w:rPr>
          <w:rFonts w:ascii="Lato" w:eastAsia="Times New Roman" w:hAnsi="Lato" w:cs="Calibri"/>
          <w:color w:val="000000"/>
          <w:sz w:val="20"/>
          <w:szCs w:val="20"/>
          <w:lang w:eastAsia="es-MX"/>
        </w:rPr>
        <w:t>II. Que acredita su legal existencia con el testimonio de la escritura pública número __ de fecha ___otorgada ante la fe del__, titular de la Notaría Pública número __, de la ciudad de ____, ____, inscrita en el Registro Público de la Propiedad y Comercio del Estado de __, en folio o toma de razón número _____o folio electrónico mercantil:_______, de fecha ____.</w:t>
      </w:r>
      <w:r w:rsidR="00856BE6">
        <w:rPr>
          <w:rFonts w:ascii="Lato" w:eastAsia="Times New Roman" w:hAnsi="Lato" w:cs="Calibri"/>
          <w:color w:val="000000"/>
          <w:sz w:val="20"/>
          <w:szCs w:val="20"/>
          <w:lang w:eastAsia="es-MX"/>
        </w:rPr>
        <w:t>-----------------------------------------------------</w:t>
      </w:r>
    </w:p>
    <w:p w14:paraId="386DEB76" w14:textId="77777777" w:rsidR="00DC6821" w:rsidRPr="00327F94" w:rsidRDefault="00DC6821" w:rsidP="00DC6821">
      <w:pPr>
        <w:spacing w:after="0" w:line="240" w:lineRule="exact"/>
        <w:jc w:val="both"/>
        <w:rPr>
          <w:rFonts w:ascii="Lato" w:hAnsi="Lato"/>
          <w:sz w:val="20"/>
          <w:szCs w:val="20"/>
        </w:rPr>
      </w:pPr>
    </w:p>
    <w:p w14:paraId="32FF80E6" w14:textId="240D72AC" w:rsidR="002F2EFA" w:rsidRPr="00327F94" w:rsidRDefault="00DC6821" w:rsidP="00DC6821">
      <w:pPr>
        <w:spacing w:after="0" w:line="240" w:lineRule="exact"/>
        <w:jc w:val="both"/>
        <w:rPr>
          <w:rFonts w:ascii="Lato" w:eastAsia="Times New Roman" w:hAnsi="Lato" w:cs="Calibri"/>
          <w:color w:val="000000"/>
          <w:sz w:val="20"/>
          <w:szCs w:val="20"/>
          <w:lang w:eastAsia="es-MX"/>
        </w:rPr>
      </w:pPr>
      <w:r w:rsidRPr="00327F94">
        <w:rPr>
          <w:rFonts w:ascii="Lato" w:eastAsia="Times New Roman" w:hAnsi="Lato" w:cs="Calibri"/>
          <w:color w:val="000000"/>
          <w:sz w:val="20"/>
          <w:szCs w:val="20"/>
          <w:lang w:eastAsia="es-MX"/>
        </w:rPr>
        <w:t>III. Que su Administrador Único y/o Representante Legal acredita su facultad con el testimonio de la escritura pública número ____de fecha ____otorgada ante la fe del ____, titular de la Notaría Pública número __, de la ciudad de_____, inscrita en el Registro Público de la Propiedad y Comercio del Estado de __</w:t>
      </w:r>
      <w:r w:rsidR="00190B33">
        <w:rPr>
          <w:rFonts w:ascii="Lato" w:eastAsia="Times New Roman" w:hAnsi="Lato" w:cs="Calibri"/>
          <w:color w:val="000000"/>
          <w:sz w:val="20"/>
          <w:szCs w:val="20"/>
          <w:lang w:eastAsia="es-MX"/>
        </w:rPr>
        <w:t>______</w:t>
      </w:r>
      <w:r w:rsidRPr="00327F94">
        <w:rPr>
          <w:rFonts w:ascii="Lato" w:eastAsia="Times New Roman" w:hAnsi="Lato" w:cs="Calibri"/>
          <w:color w:val="000000"/>
          <w:sz w:val="20"/>
          <w:szCs w:val="20"/>
          <w:lang w:eastAsia="es-MX"/>
        </w:rPr>
        <w:t>_, en folio o toma de razón número o folio electrónico mercantil: ______, de fecha ______</w:t>
      </w:r>
      <w:proofErr w:type="gramStart"/>
      <w:r w:rsidRPr="00327F94">
        <w:rPr>
          <w:rFonts w:ascii="Lato" w:eastAsia="Times New Roman" w:hAnsi="Lato" w:cs="Calibri"/>
          <w:color w:val="000000"/>
          <w:sz w:val="20"/>
          <w:szCs w:val="20"/>
          <w:lang w:eastAsia="es-MX"/>
        </w:rPr>
        <w:t>_.</w:t>
      </w:r>
      <w:r w:rsidR="00F92199" w:rsidRPr="00327F94">
        <w:rPr>
          <w:rFonts w:ascii="Lato" w:eastAsia="Times New Roman" w:hAnsi="Lato" w:cs="Calibri"/>
          <w:color w:val="000000"/>
          <w:sz w:val="20"/>
          <w:szCs w:val="20"/>
          <w:lang w:eastAsia="es-MX"/>
        </w:rPr>
        <w:t>.</w:t>
      </w:r>
      <w:proofErr w:type="gramEnd"/>
      <w:r w:rsidR="00856BE6">
        <w:rPr>
          <w:rFonts w:ascii="Lato" w:eastAsia="Times New Roman" w:hAnsi="Lato" w:cs="Calibri"/>
          <w:color w:val="000000"/>
          <w:sz w:val="20"/>
          <w:szCs w:val="20"/>
          <w:lang w:eastAsia="es-MX"/>
        </w:rPr>
        <w:t>-</w:t>
      </w:r>
    </w:p>
    <w:p w14:paraId="2EF70672" w14:textId="77777777" w:rsidR="00F92199" w:rsidRPr="00327F94" w:rsidRDefault="00F92199" w:rsidP="00DC6821">
      <w:pPr>
        <w:spacing w:after="0" w:line="240" w:lineRule="exact"/>
        <w:jc w:val="both"/>
        <w:rPr>
          <w:rFonts w:ascii="Lato" w:hAnsi="Lato"/>
          <w:sz w:val="20"/>
          <w:szCs w:val="20"/>
        </w:rPr>
      </w:pPr>
    </w:p>
    <w:p w14:paraId="27A4425C" w14:textId="0ADDF01A" w:rsidR="001A3C82" w:rsidRPr="00327F94" w:rsidRDefault="001E67C9" w:rsidP="002F2EFA">
      <w:pPr>
        <w:spacing w:after="0" w:line="240" w:lineRule="exact"/>
        <w:jc w:val="both"/>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 xml:space="preserve">IV. </w:t>
      </w:r>
      <w:r w:rsidR="004205D8" w:rsidRPr="00327F94">
        <w:rPr>
          <w:rFonts w:ascii="Lato" w:eastAsia="Times New Roman" w:hAnsi="Lato" w:cs="Calibri"/>
          <w:color w:val="000000"/>
          <w:sz w:val="20"/>
          <w:szCs w:val="20"/>
          <w:lang w:eastAsia="es-MX"/>
        </w:rPr>
        <w:t>Conoce y comprende el alcance legal de todas las disposiciones con</w:t>
      </w:r>
      <w:r w:rsidR="004E1EB4" w:rsidRPr="00327F94">
        <w:rPr>
          <w:rFonts w:ascii="Lato" w:eastAsia="Times New Roman" w:hAnsi="Lato" w:cs="Calibri"/>
          <w:color w:val="000000"/>
          <w:sz w:val="20"/>
          <w:szCs w:val="20"/>
          <w:lang w:eastAsia="es-MX"/>
        </w:rPr>
        <w:t>tenidas en el Decreto número 80</w:t>
      </w:r>
      <w:r>
        <w:rPr>
          <w:rFonts w:ascii="Lato" w:eastAsia="Times New Roman" w:hAnsi="Lato" w:cs="Calibri"/>
          <w:color w:val="000000"/>
          <w:sz w:val="20"/>
          <w:szCs w:val="20"/>
          <w:lang w:eastAsia="es-MX"/>
        </w:rPr>
        <w:t>/2025</w:t>
      </w:r>
      <w:r w:rsidR="004205D8" w:rsidRPr="00327F94">
        <w:rPr>
          <w:rFonts w:ascii="Lato" w:eastAsia="Times New Roman" w:hAnsi="Lato" w:cs="Calibri"/>
          <w:color w:val="000000"/>
          <w:sz w:val="20"/>
          <w:szCs w:val="20"/>
          <w:lang w:eastAsia="es-MX"/>
        </w:rPr>
        <w:t xml:space="preserve"> que crea el Programa de Atención y Apoyo a los Obreros de la Industria de la Construcción “</w:t>
      </w:r>
      <w:r w:rsidR="004E1EB4" w:rsidRPr="00327F94">
        <w:rPr>
          <w:rFonts w:ascii="Lato" w:eastAsia="Times New Roman" w:hAnsi="Lato" w:cs="Calibri"/>
          <w:color w:val="000000"/>
          <w:sz w:val="20"/>
          <w:szCs w:val="20"/>
          <w:lang w:eastAsia="es-MX"/>
        </w:rPr>
        <w:t>Cimientos del Renacimiento”, que entró en vigor el día 17 de junio de dos mil veinticinco</w:t>
      </w:r>
      <w:r w:rsidR="00863A50">
        <w:rPr>
          <w:rFonts w:ascii="Lato" w:eastAsia="Times New Roman" w:hAnsi="Lato" w:cs="Calibri"/>
          <w:color w:val="000000"/>
          <w:sz w:val="20"/>
          <w:szCs w:val="20"/>
          <w:lang w:eastAsia="es-MX"/>
        </w:rPr>
        <w:t>, así como de sus reglas de operación</w:t>
      </w:r>
      <w:r w:rsidR="004205D8" w:rsidRPr="00327F94">
        <w:rPr>
          <w:rFonts w:ascii="Lato" w:eastAsia="Times New Roman" w:hAnsi="Lato" w:cs="Calibri"/>
          <w:color w:val="000000"/>
          <w:sz w:val="20"/>
          <w:szCs w:val="20"/>
          <w:lang w:eastAsia="es-MX"/>
        </w:rPr>
        <w:t xml:space="preserve">; por lo que se obliga a su </w:t>
      </w:r>
      <w:r w:rsidR="00651133" w:rsidRPr="00327F94">
        <w:rPr>
          <w:rFonts w:ascii="Lato" w:eastAsia="Times New Roman" w:hAnsi="Lato" w:cs="Calibri"/>
          <w:color w:val="000000"/>
          <w:sz w:val="20"/>
          <w:szCs w:val="20"/>
          <w:lang w:eastAsia="es-MX"/>
        </w:rPr>
        <w:t>cumplimiento.</w:t>
      </w:r>
      <w:r w:rsidR="00651133">
        <w:rPr>
          <w:rFonts w:ascii="Lato" w:eastAsia="Times New Roman" w:hAnsi="Lato" w:cs="Calibri"/>
          <w:color w:val="000000"/>
          <w:sz w:val="20"/>
          <w:szCs w:val="20"/>
          <w:lang w:eastAsia="es-MX"/>
        </w:rPr>
        <w:t xml:space="preserve"> ----------------------------------------</w:t>
      </w:r>
    </w:p>
    <w:p w14:paraId="464DFB9C" w14:textId="77777777" w:rsidR="00034A44" w:rsidRPr="00327F94" w:rsidRDefault="00034A44" w:rsidP="002F2EFA">
      <w:pPr>
        <w:spacing w:after="0" w:line="240" w:lineRule="exact"/>
        <w:jc w:val="both"/>
        <w:rPr>
          <w:rFonts w:ascii="Lato" w:eastAsia="Times New Roman" w:hAnsi="Lato" w:cs="Calibri"/>
          <w:color w:val="000000"/>
          <w:sz w:val="20"/>
          <w:szCs w:val="20"/>
          <w:lang w:eastAsia="es-MX"/>
        </w:rPr>
      </w:pPr>
    </w:p>
    <w:p w14:paraId="5B67759B" w14:textId="5514DD44" w:rsidR="00034A44" w:rsidRPr="00327F94" w:rsidRDefault="00034A44" w:rsidP="00034A44">
      <w:pPr>
        <w:tabs>
          <w:tab w:val="left" w:pos="142"/>
        </w:tabs>
        <w:spacing w:after="0" w:line="240" w:lineRule="exact"/>
        <w:jc w:val="both"/>
        <w:rPr>
          <w:rFonts w:ascii="Lato" w:eastAsia="Times New Roman" w:hAnsi="Lato" w:cs="Calibri"/>
          <w:color w:val="000000"/>
          <w:sz w:val="20"/>
          <w:szCs w:val="20"/>
          <w:lang w:eastAsia="es-MX"/>
        </w:rPr>
      </w:pPr>
      <w:r w:rsidRPr="00327F94">
        <w:rPr>
          <w:rFonts w:ascii="Lato" w:eastAsia="Times New Roman" w:hAnsi="Lato" w:cs="Calibri"/>
          <w:color w:val="000000"/>
          <w:sz w:val="20"/>
          <w:szCs w:val="20"/>
          <w:lang w:eastAsia="es-MX"/>
        </w:rPr>
        <w:t>V. Que es voluntad de mi representada, como contratista suscriptor del presente convenio colaborar con el Gobierno del Estado para que se ejecute a plenitud el Programa de Atención y Apoyo a los Obreros de la Industria de la Construcción “</w:t>
      </w:r>
      <w:r w:rsidRPr="00327F94">
        <w:rPr>
          <w:rFonts w:ascii="Lato" w:eastAsia="Times New Roman" w:hAnsi="Lato" w:cs="Calibri"/>
          <w:b/>
          <w:color w:val="000000"/>
          <w:sz w:val="20"/>
          <w:szCs w:val="20"/>
          <w:lang w:eastAsia="es-MX"/>
        </w:rPr>
        <w:t>Cimientos del Renacimiento</w:t>
      </w:r>
      <w:r w:rsidRPr="00327F94">
        <w:rPr>
          <w:rFonts w:ascii="Lato" w:eastAsia="Times New Roman" w:hAnsi="Lato" w:cs="Calibri"/>
          <w:color w:val="000000"/>
          <w:sz w:val="20"/>
          <w:szCs w:val="20"/>
          <w:lang w:eastAsia="es-MX"/>
        </w:rPr>
        <w:t>”</w:t>
      </w:r>
      <w:r w:rsidR="001E67C9">
        <w:rPr>
          <w:rFonts w:ascii="Lato" w:eastAsia="Times New Roman" w:hAnsi="Lato" w:cs="Calibri"/>
          <w:color w:val="000000"/>
          <w:sz w:val="20"/>
          <w:szCs w:val="20"/>
          <w:lang w:eastAsia="es-MX"/>
        </w:rPr>
        <w:t>, derivado de la Carta Compromiso firmada por el suscrito, para la inscripción al Programa así como la aportación que se realice al mismo, cada vez que se me adjudique obra pública por cualquier entidad o dependencia ejecutora de obra pública</w:t>
      </w:r>
      <w:r w:rsidRPr="00327F94">
        <w:rPr>
          <w:rFonts w:ascii="Lato" w:eastAsia="Times New Roman" w:hAnsi="Lato" w:cs="Calibri"/>
          <w:color w:val="000000"/>
          <w:sz w:val="20"/>
          <w:szCs w:val="20"/>
          <w:lang w:eastAsia="es-MX"/>
        </w:rPr>
        <w:t>.---------------------------</w:t>
      </w:r>
      <w:r w:rsidR="001E67C9">
        <w:rPr>
          <w:rFonts w:ascii="Lato" w:eastAsia="Times New Roman" w:hAnsi="Lato" w:cs="Calibri"/>
          <w:color w:val="000000"/>
          <w:sz w:val="20"/>
          <w:szCs w:val="20"/>
          <w:lang w:eastAsia="es-MX"/>
        </w:rPr>
        <w:t>-------------------------------------------------------------</w:t>
      </w:r>
    </w:p>
    <w:p w14:paraId="76E85D42" w14:textId="77777777" w:rsidR="001E67C9" w:rsidRDefault="001E67C9" w:rsidP="002F2EFA">
      <w:pPr>
        <w:spacing w:after="0" w:line="240" w:lineRule="exact"/>
        <w:jc w:val="both"/>
        <w:rPr>
          <w:rFonts w:ascii="Lato" w:eastAsia="Times New Roman" w:hAnsi="Lato" w:cs="Calibri"/>
          <w:color w:val="000000"/>
          <w:sz w:val="20"/>
          <w:szCs w:val="20"/>
          <w:lang w:eastAsia="es-MX"/>
        </w:rPr>
      </w:pPr>
    </w:p>
    <w:p w14:paraId="7F6AD63C" w14:textId="6FFF4303" w:rsidR="001E67C9" w:rsidRDefault="001E67C9" w:rsidP="001E67C9">
      <w:pPr>
        <w:tabs>
          <w:tab w:val="left" w:pos="142"/>
        </w:tabs>
        <w:spacing w:after="0" w:line="240" w:lineRule="exact"/>
        <w:jc w:val="both"/>
        <w:rPr>
          <w:rFonts w:ascii="Lato" w:eastAsia="Times New Roman" w:hAnsi="Lato" w:cs="Calibri"/>
          <w:color w:val="000000"/>
          <w:sz w:val="20"/>
          <w:szCs w:val="20"/>
          <w:lang w:eastAsia="es-MX"/>
        </w:rPr>
      </w:pPr>
      <w:r w:rsidRPr="001E67C9">
        <w:rPr>
          <w:rFonts w:ascii="Lato" w:eastAsia="Times New Roman" w:hAnsi="Lato" w:cs="Calibri"/>
          <w:color w:val="000000"/>
          <w:sz w:val="20"/>
          <w:szCs w:val="20"/>
          <w:lang w:eastAsia="es-MX"/>
        </w:rPr>
        <w:t xml:space="preserve">Expuesto lo anterior, </w:t>
      </w:r>
      <w:r w:rsidR="00856BE6" w:rsidRPr="00C35D4C">
        <w:rPr>
          <w:rFonts w:ascii="Lato" w:eastAsia="Times New Roman" w:hAnsi="Lato" w:cs="Calibri"/>
          <w:b/>
          <w:color w:val="000000"/>
          <w:sz w:val="20"/>
          <w:szCs w:val="20"/>
          <w:lang w:eastAsia="es-MX"/>
        </w:rPr>
        <w:t>“LAS PARTES”</w:t>
      </w:r>
      <w:r w:rsidRPr="001E67C9">
        <w:rPr>
          <w:rFonts w:ascii="Lato" w:eastAsia="Times New Roman" w:hAnsi="Lato" w:cs="Calibri"/>
          <w:color w:val="000000"/>
          <w:sz w:val="20"/>
          <w:szCs w:val="20"/>
          <w:lang w:eastAsia="es-MX"/>
        </w:rPr>
        <w:t xml:space="preserve"> convienen en la celebración del presente con</w:t>
      </w:r>
      <w:r w:rsidR="00863A50">
        <w:rPr>
          <w:rFonts w:ascii="Lato" w:eastAsia="Times New Roman" w:hAnsi="Lato" w:cs="Calibri"/>
          <w:color w:val="000000"/>
          <w:sz w:val="20"/>
          <w:szCs w:val="20"/>
          <w:lang w:eastAsia="es-MX"/>
        </w:rPr>
        <w:t>venio</w:t>
      </w:r>
      <w:r w:rsidRPr="001E67C9">
        <w:rPr>
          <w:rFonts w:ascii="Lato" w:eastAsia="Times New Roman" w:hAnsi="Lato" w:cs="Calibri"/>
          <w:color w:val="000000"/>
          <w:sz w:val="20"/>
          <w:szCs w:val="20"/>
          <w:lang w:eastAsia="es-MX"/>
        </w:rPr>
        <w:t xml:space="preserve"> de conformidad con las siguientes:</w:t>
      </w:r>
      <w:r w:rsidR="006B2642">
        <w:rPr>
          <w:rFonts w:ascii="Lato" w:eastAsia="Times New Roman" w:hAnsi="Lato" w:cs="Calibri"/>
          <w:color w:val="000000"/>
          <w:sz w:val="20"/>
          <w:szCs w:val="20"/>
          <w:lang w:eastAsia="es-MX"/>
        </w:rPr>
        <w:t xml:space="preserve"> ---------------------------------------------------------------------------------</w:t>
      </w:r>
    </w:p>
    <w:p w14:paraId="5A3DE153" w14:textId="77777777" w:rsidR="001E67C9" w:rsidRDefault="001E67C9" w:rsidP="001E67C9">
      <w:pPr>
        <w:tabs>
          <w:tab w:val="left" w:pos="142"/>
        </w:tabs>
        <w:spacing w:after="0" w:line="240" w:lineRule="exact"/>
        <w:jc w:val="both"/>
        <w:rPr>
          <w:rFonts w:ascii="Lato" w:eastAsia="Times New Roman" w:hAnsi="Lato" w:cs="Calibri"/>
          <w:color w:val="000000"/>
          <w:sz w:val="20"/>
          <w:szCs w:val="20"/>
          <w:lang w:eastAsia="es-MX"/>
        </w:rPr>
      </w:pPr>
    </w:p>
    <w:p w14:paraId="60A44916" w14:textId="506A1F64" w:rsidR="00AB6640" w:rsidRDefault="00AB6640" w:rsidP="00863A50">
      <w:pPr>
        <w:tabs>
          <w:tab w:val="left" w:pos="142"/>
        </w:tabs>
        <w:spacing w:after="0" w:line="240" w:lineRule="exact"/>
        <w:jc w:val="center"/>
        <w:rPr>
          <w:rFonts w:ascii="Lato" w:eastAsia="Times New Roman" w:hAnsi="Lato" w:cs="Calibri"/>
          <w:b/>
          <w:color w:val="000000"/>
          <w:sz w:val="20"/>
          <w:szCs w:val="20"/>
          <w:lang w:eastAsia="es-MX"/>
        </w:rPr>
      </w:pPr>
      <w:r w:rsidRPr="00863A50">
        <w:rPr>
          <w:rFonts w:ascii="Lato" w:eastAsia="Times New Roman" w:hAnsi="Lato" w:cs="Calibri"/>
          <w:b/>
          <w:color w:val="000000"/>
          <w:sz w:val="20"/>
          <w:szCs w:val="20"/>
          <w:lang w:eastAsia="es-MX"/>
        </w:rPr>
        <w:t>CLAUSULAS</w:t>
      </w:r>
    </w:p>
    <w:p w14:paraId="3A4430FB" w14:textId="77777777" w:rsidR="00AE0615" w:rsidRPr="00863A50" w:rsidRDefault="00AE0615" w:rsidP="00863A50">
      <w:pPr>
        <w:tabs>
          <w:tab w:val="left" w:pos="142"/>
        </w:tabs>
        <w:spacing w:after="0" w:line="240" w:lineRule="exact"/>
        <w:jc w:val="center"/>
        <w:rPr>
          <w:rFonts w:ascii="Lato" w:eastAsia="Times New Roman" w:hAnsi="Lato" w:cs="Calibri"/>
          <w:b/>
          <w:color w:val="000000"/>
          <w:sz w:val="20"/>
          <w:szCs w:val="20"/>
          <w:lang w:eastAsia="es-MX"/>
        </w:rPr>
      </w:pPr>
    </w:p>
    <w:p w14:paraId="0C888DAE" w14:textId="473408EE" w:rsidR="00190B33" w:rsidRPr="00863A50" w:rsidRDefault="00651133" w:rsidP="00863A50">
      <w:pPr>
        <w:tabs>
          <w:tab w:val="left" w:pos="142"/>
        </w:tabs>
        <w:spacing w:after="0" w:line="240" w:lineRule="exact"/>
        <w:jc w:val="both"/>
        <w:rPr>
          <w:rFonts w:ascii="Lato" w:eastAsia="Times New Roman" w:hAnsi="Lato" w:cs="Calibri"/>
          <w:color w:val="000000"/>
          <w:sz w:val="20"/>
          <w:szCs w:val="20"/>
          <w:lang w:eastAsia="es-MX"/>
        </w:rPr>
      </w:pPr>
      <w:r w:rsidRPr="00863A50">
        <w:rPr>
          <w:rFonts w:ascii="Lato" w:eastAsia="Times New Roman" w:hAnsi="Lato" w:cs="Calibri"/>
          <w:b/>
          <w:color w:val="000000"/>
          <w:sz w:val="20"/>
          <w:szCs w:val="20"/>
          <w:lang w:eastAsia="es-MX"/>
        </w:rPr>
        <w:t>PRIMERA. -</w:t>
      </w:r>
      <w:r w:rsidR="00190B33" w:rsidRPr="00863A50">
        <w:rPr>
          <w:rFonts w:ascii="Lato" w:eastAsia="Times New Roman" w:hAnsi="Lato" w:cs="Calibri"/>
          <w:color w:val="000000"/>
          <w:sz w:val="20"/>
          <w:szCs w:val="20"/>
          <w:lang w:eastAsia="es-MX"/>
        </w:rPr>
        <w:t xml:space="preserve"> </w:t>
      </w:r>
      <w:r w:rsidR="00DD059D">
        <w:rPr>
          <w:rFonts w:ascii="Lato" w:eastAsia="Times New Roman" w:hAnsi="Lato" w:cs="Calibri"/>
          <w:color w:val="000000"/>
          <w:sz w:val="20"/>
          <w:szCs w:val="20"/>
          <w:lang w:eastAsia="es-MX"/>
        </w:rPr>
        <w:t>El presente convenio tiene por objeto incorporar a</w:t>
      </w:r>
      <w:r w:rsidR="00190B33">
        <w:rPr>
          <w:rFonts w:ascii="Lato" w:eastAsia="Times New Roman" w:hAnsi="Lato" w:cs="Calibri"/>
          <w:color w:val="000000"/>
          <w:sz w:val="20"/>
          <w:szCs w:val="20"/>
          <w:lang w:eastAsia="es-MX"/>
        </w:rPr>
        <w:t xml:space="preserve"> </w:t>
      </w:r>
      <w:r w:rsidR="00190B33" w:rsidRPr="00863A50">
        <w:rPr>
          <w:rFonts w:ascii="Lato" w:eastAsia="Times New Roman" w:hAnsi="Lato" w:cs="Calibri"/>
          <w:b/>
          <w:color w:val="000000"/>
          <w:sz w:val="20"/>
          <w:szCs w:val="20"/>
          <w:lang w:eastAsia="es-MX"/>
        </w:rPr>
        <w:t>“EL CONTRATISTA”</w:t>
      </w:r>
      <w:r w:rsidR="00190B33">
        <w:rPr>
          <w:rFonts w:ascii="Lato" w:eastAsia="Times New Roman" w:hAnsi="Lato" w:cs="Calibri"/>
          <w:color w:val="000000"/>
          <w:sz w:val="20"/>
          <w:szCs w:val="20"/>
          <w:lang w:eastAsia="es-MX"/>
        </w:rPr>
        <w:t xml:space="preserve"> </w:t>
      </w:r>
      <w:r w:rsidR="00190B33" w:rsidRPr="00327F94">
        <w:rPr>
          <w:rFonts w:ascii="Lato" w:eastAsia="Times New Roman" w:hAnsi="Lato" w:cs="Calibri"/>
          <w:color w:val="000000"/>
          <w:sz w:val="20"/>
          <w:szCs w:val="20"/>
          <w:lang w:eastAsia="es-MX"/>
        </w:rPr>
        <w:t>al Programa “Cimientos del Renacimiento”</w:t>
      </w:r>
      <w:r w:rsidR="00190B33">
        <w:rPr>
          <w:rFonts w:ascii="Lato" w:eastAsia="Times New Roman" w:hAnsi="Lato" w:cs="Calibri"/>
          <w:color w:val="000000"/>
          <w:sz w:val="20"/>
          <w:szCs w:val="20"/>
          <w:lang w:eastAsia="es-MX"/>
        </w:rPr>
        <w:t xml:space="preserve"> a través del </w:t>
      </w:r>
      <w:r w:rsidR="00190B33" w:rsidRPr="00327F94">
        <w:rPr>
          <w:rFonts w:ascii="Lato" w:eastAsia="Times New Roman" w:hAnsi="Lato" w:cs="Calibri"/>
          <w:color w:val="000000"/>
          <w:sz w:val="20"/>
          <w:szCs w:val="20"/>
          <w:lang w:eastAsia="es-MX"/>
        </w:rPr>
        <w:t>Registro de Contratistas del Programa</w:t>
      </w:r>
      <w:r w:rsidR="00DD059D">
        <w:rPr>
          <w:rFonts w:ascii="Lato" w:eastAsia="Times New Roman" w:hAnsi="Lato" w:cs="Calibri"/>
          <w:color w:val="000000"/>
          <w:sz w:val="20"/>
          <w:szCs w:val="20"/>
          <w:lang w:eastAsia="es-MX"/>
        </w:rPr>
        <w:t>,</w:t>
      </w:r>
      <w:r w:rsidR="00AE0615">
        <w:rPr>
          <w:rFonts w:ascii="Lato" w:eastAsia="Times New Roman" w:hAnsi="Lato" w:cs="Calibri"/>
          <w:color w:val="000000"/>
          <w:sz w:val="20"/>
          <w:szCs w:val="20"/>
          <w:lang w:eastAsia="es-MX"/>
        </w:rPr>
        <w:t xml:space="preserve"> así como </w:t>
      </w:r>
      <w:r w:rsidR="00DD059D">
        <w:rPr>
          <w:rFonts w:ascii="Lato" w:eastAsia="Times New Roman" w:hAnsi="Lato" w:cs="Calibri"/>
          <w:color w:val="000000"/>
          <w:sz w:val="20"/>
          <w:szCs w:val="20"/>
          <w:lang w:eastAsia="es-MX"/>
        </w:rPr>
        <w:t xml:space="preserve">establecer </w:t>
      </w:r>
      <w:r w:rsidR="00AE0615">
        <w:rPr>
          <w:rFonts w:ascii="Lato" w:eastAsia="Times New Roman" w:hAnsi="Lato" w:cs="Calibri"/>
          <w:color w:val="000000"/>
          <w:sz w:val="20"/>
          <w:szCs w:val="20"/>
          <w:lang w:eastAsia="es-MX"/>
        </w:rPr>
        <w:t>las aportaciones que se realicen al programa;</w:t>
      </w:r>
      <w:r w:rsidR="00190B33">
        <w:rPr>
          <w:rFonts w:ascii="Lato" w:eastAsia="Times New Roman" w:hAnsi="Lato" w:cs="Calibri"/>
          <w:color w:val="000000"/>
          <w:sz w:val="20"/>
          <w:szCs w:val="20"/>
          <w:lang w:eastAsia="es-MX"/>
        </w:rPr>
        <w:t xml:space="preserve"> </w:t>
      </w:r>
      <w:r w:rsidR="00863A50">
        <w:rPr>
          <w:rFonts w:ascii="Lato" w:eastAsia="Times New Roman" w:hAnsi="Lato" w:cs="Calibri"/>
          <w:color w:val="000000"/>
          <w:sz w:val="20"/>
          <w:szCs w:val="20"/>
          <w:lang w:eastAsia="es-MX"/>
        </w:rPr>
        <w:t xml:space="preserve">por lo que presentará la documentación solicitada ante la </w:t>
      </w:r>
      <w:r w:rsidR="00863A50" w:rsidRPr="00863A50">
        <w:rPr>
          <w:rFonts w:ascii="Lato" w:eastAsia="Times New Roman" w:hAnsi="Lato" w:cs="Calibri"/>
          <w:b/>
          <w:color w:val="000000"/>
          <w:sz w:val="20"/>
          <w:szCs w:val="20"/>
          <w:lang w:eastAsia="es-MX"/>
        </w:rPr>
        <w:t>“DEPENDENCIA EJECUTORA”</w:t>
      </w:r>
      <w:r w:rsidR="00863A50">
        <w:rPr>
          <w:rFonts w:ascii="Lato" w:eastAsia="Times New Roman" w:hAnsi="Lato" w:cs="Calibri"/>
          <w:color w:val="000000"/>
          <w:sz w:val="20"/>
          <w:szCs w:val="20"/>
          <w:lang w:eastAsia="es-MX"/>
        </w:rPr>
        <w:t xml:space="preserve"> para su </w:t>
      </w:r>
      <w:r>
        <w:rPr>
          <w:rFonts w:ascii="Lato" w:eastAsia="Times New Roman" w:hAnsi="Lato" w:cs="Calibri"/>
          <w:color w:val="000000"/>
          <w:sz w:val="20"/>
          <w:szCs w:val="20"/>
          <w:lang w:eastAsia="es-MX"/>
        </w:rPr>
        <w:t>inscripción. --------------------</w:t>
      </w:r>
    </w:p>
    <w:p w14:paraId="6BB032D6" w14:textId="77777777" w:rsidR="00190B33" w:rsidRPr="00863A50" w:rsidRDefault="00190B33" w:rsidP="00863A50">
      <w:pPr>
        <w:tabs>
          <w:tab w:val="left" w:pos="142"/>
        </w:tabs>
        <w:spacing w:after="0" w:line="240" w:lineRule="exact"/>
        <w:jc w:val="both"/>
        <w:rPr>
          <w:rFonts w:ascii="Lato" w:eastAsia="Times New Roman" w:hAnsi="Lato" w:cs="Calibri"/>
          <w:color w:val="000000"/>
          <w:sz w:val="20"/>
          <w:szCs w:val="20"/>
          <w:lang w:eastAsia="es-MX"/>
        </w:rPr>
      </w:pPr>
    </w:p>
    <w:p w14:paraId="59B0175C" w14:textId="6508CFD4" w:rsidR="007375E5" w:rsidRDefault="00190B33" w:rsidP="00863A50">
      <w:pPr>
        <w:tabs>
          <w:tab w:val="left" w:pos="142"/>
        </w:tabs>
        <w:spacing w:after="0" w:line="240" w:lineRule="exact"/>
        <w:jc w:val="both"/>
        <w:rPr>
          <w:rFonts w:ascii="Lato" w:eastAsia="Times New Roman" w:hAnsi="Lato" w:cs="Calibri"/>
          <w:color w:val="000000"/>
          <w:sz w:val="20"/>
          <w:szCs w:val="20"/>
          <w:lang w:eastAsia="es-MX"/>
        </w:rPr>
      </w:pPr>
      <w:r w:rsidRPr="00863A50">
        <w:rPr>
          <w:rFonts w:ascii="Lato" w:eastAsia="Times New Roman" w:hAnsi="Lato" w:cs="Calibri"/>
          <w:b/>
          <w:color w:val="000000"/>
          <w:sz w:val="20"/>
          <w:szCs w:val="20"/>
          <w:lang w:eastAsia="es-MX"/>
        </w:rPr>
        <w:t>SEGUNDA. - “</w:t>
      </w:r>
      <w:r w:rsidR="00863A50" w:rsidRPr="00863A50">
        <w:rPr>
          <w:rFonts w:ascii="Lato" w:eastAsia="Times New Roman" w:hAnsi="Lato" w:cs="Calibri"/>
          <w:b/>
          <w:color w:val="000000"/>
          <w:sz w:val="20"/>
          <w:szCs w:val="20"/>
          <w:lang w:eastAsia="es-MX"/>
        </w:rPr>
        <w:t>LA DEPENDENCIA EJECUTORA</w:t>
      </w:r>
      <w:r w:rsidRPr="00863A50">
        <w:rPr>
          <w:rFonts w:ascii="Lato" w:eastAsia="Times New Roman" w:hAnsi="Lato" w:cs="Calibri"/>
          <w:b/>
          <w:color w:val="000000"/>
          <w:sz w:val="20"/>
          <w:szCs w:val="20"/>
          <w:lang w:eastAsia="es-MX"/>
        </w:rPr>
        <w:t>”</w:t>
      </w:r>
      <w:r w:rsidRPr="00863A50">
        <w:rPr>
          <w:rFonts w:ascii="Lato" w:eastAsia="Times New Roman" w:hAnsi="Lato" w:cs="Calibri"/>
          <w:color w:val="000000"/>
          <w:sz w:val="20"/>
          <w:szCs w:val="20"/>
          <w:lang w:eastAsia="es-MX"/>
        </w:rPr>
        <w:t xml:space="preserve"> se obliga y compromete en los términos y condiciones de este con</w:t>
      </w:r>
      <w:r w:rsidR="00863A50">
        <w:rPr>
          <w:rFonts w:ascii="Lato" w:eastAsia="Times New Roman" w:hAnsi="Lato" w:cs="Calibri"/>
          <w:color w:val="000000"/>
          <w:sz w:val="20"/>
          <w:szCs w:val="20"/>
          <w:lang w:eastAsia="es-MX"/>
        </w:rPr>
        <w:t>venio</w:t>
      </w:r>
      <w:r w:rsidR="007375E5">
        <w:rPr>
          <w:rFonts w:ascii="Lato" w:eastAsia="Times New Roman" w:hAnsi="Lato" w:cs="Calibri"/>
          <w:color w:val="000000"/>
          <w:sz w:val="20"/>
          <w:szCs w:val="20"/>
          <w:lang w:eastAsia="es-MX"/>
        </w:rPr>
        <w:t xml:space="preserve"> a:</w:t>
      </w:r>
      <w:r w:rsidR="00856BE6">
        <w:rPr>
          <w:rFonts w:ascii="Lato" w:eastAsia="Times New Roman" w:hAnsi="Lato" w:cs="Calibri"/>
          <w:color w:val="000000"/>
          <w:sz w:val="20"/>
          <w:szCs w:val="20"/>
          <w:lang w:eastAsia="es-MX"/>
        </w:rPr>
        <w:t xml:space="preserve"> -----------------------------------------------------------------------------------------------</w:t>
      </w:r>
    </w:p>
    <w:p w14:paraId="40BD0E00" w14:textId="296F9545" w:rsidR="007375E5" w:rsidRDefault="007375E5" w:rsidP="00863A50">
      <w:pPr>
        <w:tabs>
          <w:tab w:val="left" w:pos="142"/>
        </w:tabs>
        <w:spacing w:after="0" w:line="240" w:lineRule="exact"/>
        <w:jc w:val="both"/>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a.- I</w:t>
      </w:r>
      <w:r w:rsidR="00863A50">
        <w:rPr>
          <w:rFonts w:ascii="Lato" w:eastAsia="Times New Roman" w:hAnsi="Lato" w:cs="Calibri"/>
          <w:color w:val="000000"/>
          <w:sz w:val="20"/>
          <w:szCs w:val="20"/>
          <w:lang w:eastAsia="es-MX"/>
        </w:rPr>
        <w:t xml:space="preserve">nscribir a </w:t>
      </w:r>
      <w:r w:rsidR="00863A50" w:rsidRPr="00863A50">
        <w:rPr>
          <w:rFonts w:ascii="Lato" w:eastAsia="Times New Roman" w:hAnsi="Lato" w:cs="Calibri"/>
          <w:b/>
          <w:color w:val="000000"/>
          <w:sz w:val="20"/>
          <w:szCs w:val="20"/>
          <w:lang w:eastAsia="es-MX"/>
        </w:rPr>
        <w:t>“EL CONTRATISTA”</w:t>
      </w:r>
      <w:r w:rsidR="00863A50">
        <w:rPr>
          <w:rFonts w:ascii="Lato" w:eastAsia="Times New Roman" w:hAnsi="Lato" w:cs="Calibri"/>
          <w:color w:val="000000"/>
          <w:sz w:val="20"/>
          <w:szCs w:val="20"/>
          <w:lang w:eastAsia="es-MX"/>
        </w:rPr>
        <w:t xml:space="preserve">, una vez verificada la documentación requerida, </w:t>
      </w:r>
      <w:r w:rsidR="00DD059D">
        <w:rPr>
          <w:rFonts w:ascii="Lato" w:eastAsia="Times New Roman" w:hAnsi="Lato" w:cs="Calibri"/>
          <w:color w:val="000000"/>
          <w:sz w:val="20"/>
          <w:szCs w:val="20"/>
          <w:lang w:eastAsia="es-MX"/>
        </w:rPr>
        <w:t xml:space="preserve">en el </w:t>
      </w:r>
      <w:r w:rsidR="00863A50" w:rsidRPr="00863A50">
        <w:rPr>
          <w:rFonts w:ascii="Lato" w:eastAsia="Times New Roman" w:hAnsi="Lato" w:cs="Calibri"/>
          <w:b/>
          <w:color w:val="000000"/>
          <w:sz w:val="20"/>
          <w:szCs w:val="20"/>
          <w:lang w:eastAsia="es-MX"/>
        </w:rPr>
        <w:t>Registro de Contratistas del Programa “Cimientos del Renacimiento”</w:t>
      </w:r>
      <w:r>
        <w:rPr>
          <w:rFonts w:ascii="Lato" w:eastAsia="Times New Roman" w:hAnsi="Lato" w:cs="Calibri"/>
          <w:b/>
          <w:color w:val="000000"/>
          <w:sz w:val="20"/>
          <w:szCs w:val="20"/>
          <w:lang w:eastAsia="es-MX"/>
        </w:rPr>
        <w:t>.</w:t>
      </w:r>
      <w:r w:rsidR="00856BE6" w:rsidRPr="00856BE6">
        <w:rPr>
          <w:rFonts w:ascii="Lato" w:eastAsia="Times New Roman" w:hAnsi="Lato" w:cs="Calibri"/>
          <w:color w:val="000000"/>
          <w:sz w:val="20"/>
          <w:szCs w:val="20"/>
          <w:lang w:eastAsia="es-MX"/>
        </w:rPr>
        <w:t xml:space="preserve"> </w:t>
      </w:r>
      <w:r w:rsidR="00856BE6">
        <w:rPr>
          <w:rFonts w:ascii="Lato" w:eastAsia="Times New Roman" w:hAnsi="Lato" w:cs="Calibri"/>
          <w:color w:val="000000"/>
          <w:sz w:val="20"/>
          <w:szCs w:val="20"/>
          <w:lang w:eastAsia="es-MX"/>
        </w:rPr>
        <w:t>-------------------</w:t>
      </w:r>
      <w:r w:rsidR="00651133">
        <w:rPr>
          <w:rFonts w:ascii="Lato" w:eastAsia="Times New Roman" w:hAnsi="Lato" w:cs="Calibri"/>
          <w:color w:val="000000"/>
          <w:sz w:val="20"/>
          <w:szCs w:val="20"/>
          <w:lang w:eastAsia="es-MX"/>
        </w:rPr>
        <w:t>-------------------------------</w:t>
      </w:r>
    </w:p>
    <w:p w14:paraId="6DAFFD5D" w14:textId="37354606" w:rsidR="00190B33" w:rsidRDefault="007375E5" w:rsidP="00863A50">
      <w:pPr>
        <w:tabs>
          <w:tab w:val="left" w:pos="142"/>
        </w:tabs>
        <w:spacing w:after="0" w:line="240" w:lineRule="exact"/>
        <w:jc w:val="both"/>
        <w:rPr>
          <w:rFonts w:ascii="Lato" w:eastAsia="Times New Roman" w:hAnsi="Lato" w:cs="Calibri"/>
          <w:color w:val="000000"/>
          <w:sz w:val="20"/>
          <w:szCs w:val="20"/>
          <w:lang w:eastAsia="es-MX"/>
        </w:rPr>
      </w:pPr>
      <w:r w:rsidRPr="007375E5">
        <w:rPr>
          <w:rFonts w:ascii="Lato" w:eastAsia="Times New Roman" w:hAnsi="Lato" w:cs="Calibri"/>
          <w:color w:val="000000"/>
          <w:sz w:val="20"/>
          <w:szCs w:val="20"/>
          <w:lang w:eastAsia="es-MX"/>
        </w:rPr>
        <w:lastRenderedPageBreak/>
        <w:t xml:space="preserve">b.- Impartir el curso que se realice </w:t>
      </w:r>
      <w:r w:rsidR="00DD059D">
        <w:rPr>
          <w:rFonts w:ascii="Lato" w:eastAsia="Times New Roman" w:hAnsi="Lato" w:cs="Calibri"/>
          <w:color w:val="000000"/>
          <w:sz w:val="20"/>
          <w:szCs w:val="20"/>
          <w:lang w:eastAsia="es-MX"/>
        </w:rPr>
        <w:t>conforme al</w:t>
      </w:r>
      <w:r w:rsidRPr="007375E5">
        <w:rPr>
          <w:rFonts w:ascii="Lato" w:eastAsia="Times New Roman" w:hAnsi="Lato" w:cs="Calibri"/>
          <w:color w:val="000000"/>
          <w:sz w:val="20"/>
          <w:szCs w:val="20"/>
          <w:lang w:eastAsia="es-MX"/>
        </w:rPr>
        <w:t xml:space="preserve"> objeto del programa</w:t>
      </w:r>
      <w:r>
        <w:rPr>
          <w:rFonts w:ascii="Lato" w:eastAsia="Times New Roman" w:hAnsi="Lato" w:cs="Calibri"/>
          <w:color w:val="000000"/>
          <w:sz w:val="20"/>
          <w:szCs w:val="20"/>
          <w:lang w:eastAsia="es-MX"/>
        </w:rPr>
        <w:t>,</w:t>
      </w:r>
      <w:r>
        <w:rPr>
          <w:rFonts w:ascii="Lato" w:eastAsia="Times New Roman" w:hAnsi="Lato" w:cs="Calibri"/>
          <w:b/>
          <w:color w:val="000000"/>
          <w:sz w:val="20"/>
          <w:szCs w:val="20"/>
          <w:lang w:eastAsia="es-MX"/>
        </w:rPr>
        <w:t xml:space="preserve"> </w:t>
      </w:r>
      <w:r w:rsidRPr="002559A0">
        <w:rPr>
          <w:rFonts w:ascii="Lato" w:eastAsia="Times New Roman" w:hAnsi="Lato" w:cs="Calibri"/>
          <w:color w:val="000000"/>
          <w:sz w:val="20"/>
          <w:szCs w:val="20"/>
          <w:lang w:eastAsia="es-MX"/>
        </w:rPr>
        <w:t>durante el proceso de construcción de obra y dentro de los horarios de trabajo que establezca</w:t>
      </w:r>
      <w:r>
        <w:rPr>
          <w:rFonts w:ascii="Lato" w:eastAsia="Times New Roman" w:hAnsi="Lato" w:cs="Calibri"/>
          <w:color w:val="000000"/>
          <w:sz w:val="20"/>
          <w:szCs w:val="20"/>
          <w:lang w:eastAsia="es-MX"/>
        </w:rPr>
        <w:t>.</w:t>
      </w:r>
      <w:r w:rsidR="00856BE6" w:rsidRPr="00856BE6">
        <w:rPr>
          <w:rFonts w:ascii="Lato" w:eastAsia="Times New Roman" w:hAnsi="Lato" w:cs="Calibri"/>
          <w:color w:val="000000"/>
          <w:sz w:val="20"/>
          <w:szCs w:val="20"/>
          <w:lang w:eastAsia="es-MX"/>
        </w:rPr>
        <w:t xml:space="preserve"> </w:t>
      </w:r>
      <w:r w:rsidR="00856BE6">
        <w:rPr>
          <w:rFonts w:ascii="Lato" w:eastAsia="Times New Roman" w:hAnsi="Lato" w:cs="Calibri"/>
          <w:color w:val="000000"/>
          <w:sz w:val="20"/>
          <w:szCs w:val="20"/>
          <w:lang w:eastAsia="es-MX"/>
        </w:rPr>
        <w:t>---------------------------------</w:t>
      </w:r>
    </w:p>
    <w:p w14:paraId="57BF0FC2" w14:textId="06A52DE0" w:rsidR="007375E5" w:rsidRPr="00863A50" w:rsidRDefault="00666E3D" w:rsidP="00863A50">
      <w:pPr>
        <w:tabs>
          <w:tab w:val="left" w:pos="142"/>
        </w:tabs>
        <w:spacing w:after="0" w:line="240" w:lineRule="exact"/>
        <w:jc w:val="both"/>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c</w:t>
      </w:r>
      <w:bookmarkStart w:id="0" w:name="_GoBack"/>
      <w:bookmarkEnd w:id="0"/>
      <w:r w:rsidR="007375E5">
        <w:rPr>
          <w:rFonts w:ascii="Lato" w:eastAsia="Times New Roman" w:hAnsi="Lato" w:cs="Calibri"/>
          <w:color w:val="000000"/>
          <w:sz w:val="20"/>
          <w:szCs w:val="20"/>
          <w:lang w:eastAsia="es-MX"/>
        </w:rPr>
        <w:t xml:space="preserve">.- A entregar una vez finalizado el curso, el </w:t>
      </w:r>
      <w:r w:rsidR="00DD059D">
        <w:rPr>
          <w:rFonts w:ascii="Lato" w:eastAsia="Times New Roman" w:hAnsi="Lato" w:cs="Calibri"/>
          <w:color w:val="000000"/>
          <w:sz w:val="20"/>
          <w:szCs w:val="20"/>
          <w:lang w:eastAsia="es-MX"/>
        </w:rPr>
        <w:t xml:space="preserve">equipo </w:t>
      </w:r>
      <w:r w:rsidR="007375E5">
        <w:rPr>
          <w:rFonts w:ascii="Lato" w:eastAsia="Times New Roman" w:hAnsi="Lato" w:cs="Calibri"/>
          <w:color w:val="000000"/>
          <w:sz w:val="20"/>
          <w:szCs w:val="20"/>
          <w:lang w:eastAsia="es-MX"/>
        </w:rPr>
        <w:t xml:space="preserve">de </w:t>
      </w:r>
      <w:r w:rsidR="00DD059D">
        <w:rPr>
          <w:rFonts w:ascii="Lato" w:eastAsia="Times New Roman" w:hAnsi="Lato" w:cs="Calibri"/>
          <w:color w:val="000000"/>
          <w:sz w:val="20"/>
          <w:szCs w:val="20"/>
          <w:lang w:eastAsia="es-MX"/>
        </w:rPr>
        <w:t xml:space="preserve">seguridad </w:t>
      </w:r>
      <w:r w:rsidR="007375E5">
        <w:rPr>
          <w:rFonts w:ascii="Lato" w:eastAsia="Times New Roman" w:hAnsi="Lato" w:cs="Calibri"/>
          <w:color w:val="000000"/>
          <w:sz w:val="20"/>
          <w:szCs w:val="20"/>
          <w:lang w:eastAsia="es-MX"/>
        </w:rPr>
        <w:t xml:space="preserve">a cada uno de las personas que laboran en la obra adjudicada, siempre que cumplan con los requisitos establecidos en las reglas de </w:t>
      </w:r>
      <w:r w:rsidR="00651133">
        <w:rPr>
          <w:rFonts w:ascii="Lato" w:eastAsia="Times New Roman" w:hAnsi="Lato" w:cs="Calibri"/>
          <w:color w:val="000000"/>
          <w:sz w:val="20"/>
          <w:szCs w:val="20"/>
          <w:lang w:eastAsia="es-MX"/>
        </w:rPr>
        <w:t>operación. ----------------------------------------------------------------------------------------------------------</w:t>
      </w:r>
    </w:p>
    <w:p w14:paraId="0BDBE22B" w14:textId="77777777" w:rsidR="00190B33" w:rsidRPr="00863A50" w:rsidRDefault="00190B33" w:rsidP="00863A50">
      <w:pPr>
        <w:tabs>
          <w:tab w:val="left" w:pos="142"/>
        </w:tabs>
        <w:spacing w:after="0" w:line="240" w:lineRule="exact"/>
        <w:jc w:val="both"/>
        <w:rPr>
          <w:rFonts w:ascii="Lato" w:eastAsia="Times New Roman" w:hAnsi="Lato" w:cs="Calibri"/>
          <w:color w:val="000000"/>
          <w:sz w:val="20"/>
          <w:szCs w:val="20"/>
          <w:lang w:eastAsia="es-MX"/>
        </w:rPr>
      </w:pPr>
    </w:p>
    <w:p w14:paraId="6371BC7D" w14:textId="71933840" w:rsidR="002F2EFA" w:rsidRPr="00327F94" w:rsidRDefault="00863A50" w:rsidP="002559A0">
      <w:pPr>
        <w:tabs>
          <w:tab w:val="left" w:pos="142"/>
        </w:tabs>
        <w:spacing w:after="0" w:line="240" w:lineRule="exact"/>
        <w:jc w:val="both"/>
        <w:rPr>
          <w:rFonts w:ascii="Lato" w:eastAsia="Times New Roman" w:hAnsi="Lato" w:cs="Calibri"/>
          <w:color w:val="000000"/>
          <w:sz w:val="20"/>
          <w:szCs w:val="20"/>
          <w:lang w:eastAsia="es-MX"/>
        </w:rPr>
      </w:pPr>
      <w:r w:rsidRPr="002559A0">
        <w:rPr>
          <w:rFonts w:ascii="Lato" w:eastAsia="Times New Roman" w:hAnsi="Lato" w:cs="Calibri"/>
          <w:b/>
          <w:color w:val="000000"/>
          <w:sz w:val="20"/>
          <w:szCs w:val="20"/>
          <w:lang w:eastAsia="es-MX"/>
        </w:rPr>
        <w:t>TERCERA</w:t>
      </w:r>
      <w:r w:rsidR="001E67C9" w:rsidRPr="002559A0">
        <w:rPr>
          <w:rFonts w:ascii="Lato" w:eastAsia="Times New Roman" w:hAnsi="Lato" w:cs="Calibri"/>
          <w:b/>
          <w:color w:val="000000"/>
          <w:sz w:val="20"/>
          <w:szCs w:val="20"/>
          <w:lang w:eastAsia="es-MX"/>
        </w:rPr>
        <w:t xml:space="preserve">.- </w:t>
      </w:r>
      <w:r w:rsidR="002559A0" w:rsidRPr="002559A0">
        <w:rPr>
          <w:rFonts w:ascii="Lato" w:eastAsia="Times New Roman" w:hAnsi="Lato" w:cs="Calibri"/>
          <w:b/>
          <w:color w:val="000000"/>
          <w:sz w:val="20"/>
          <w:szCs w:val="20"/>
          <w:lang w:eastAsia="es-MX"/>
        </w:rPr>
        <w:t>“EL CONTRATISTA”</w:t>
      </w:r>
      <w:r w:rsidR="002559A0">
        <w:rPr>
          <w:rFonts w:ascii="Lato" w:eastAsia="Times New Roman" w:hAnsi="Lato" w:cs="Calibri"/>
          <w:color w:val="000000"/>
          <w:sz w:val="20"/>
          <w:szCs w:val="20"/>
          <w:lang w:eastAsia="es-MX"/>
        </w:rPr>
        <w:t xml:space="preserve"> </w:t>
      </w:r>
      <w:r w:rsidR="00FB1BB2">
        <w:rPr>
          <w:rFonts w:ascii="Lato" w:eastAsia="Times New Roman" w:hAnsi="Lato" w:cs="Calibri"/>
          <w:color w:val="000000"/>
          <w:sz w:val="20"/>
          <w:szCs w:val="20"/>
          <w:lang w:eastAsia="es-MX"/>
        </w:rPr>
        <w:t>acepta</w:t>
      </w:r>
      <w:r w:rsidR="007375E5">
        <w:rPr>
          <w:rFonts w:ascii="Lato" w:eastAsia="Times New Roman" w:hAnsi="Lato" w:cs="Calibri"/>
          <w:color w:val="000000"/>
          <w:sz w:val="20"/>
          <w:szCs w:val="20"/>
          <w:lang w:eastAsia="es-MX"/>
        </w:rPr>
        <w:t xml:space="preserve"> </w:t>
      </w:r>
      <w:r w:rsidR="002559A0">
        <w:rPr>
          <w:rFonts w:ascii="Lato" w:eastAsia="Times New Roman" w:hAnsi="Lato" w:cs="Calibri"/>
          <w:color w:val="000000"/>
          <w:sz w:val="20"/>
          <w:szCs w:val="20"/>
          <w:lang w:eastAsia="es-MX"/>
        </w:rPr>
        <w:t xml:space="preserve">por medio del presente convenio a realizar </w:t>
      </w:r>
      <w:r w:rsidR="000869CF" w:rsidRPr="00327F94">
        <w:rPr>
          <w:rFonts w:ascii="Lato" w:eastAsia="Times New Roman" w:hAnsi="Lato" w:cs="Calibri"/>
          <w:color w:val="000000"/>
          <w:sz w:val="20"/>
          <w:szCs w:val="20"/>
          <w:lang w:eastAsia="es-MX"/>
        </w:rPr>
        <w:t>a</w:t>
      </w:r>
      <w:r w:rsidR="002F2EFA" w:rsidRPr="00327F94">
        <w:rPr>
          <w:rFonts w:ascii="Lato" w:eastAsia="Times New Roman" w:hAnsi="Lato" w:cs="Calibri"/>
          <w:color w:val="000000"/>
          <w:sz w:val="20"/>
          <w:szCs w:val="20"/>
          <w:lang w:eastAsia="es-MX"/>
        </w:rPr>
        <w:t>porta</w:t>
      </w:r>
      <w:r w:rsidR="002559A0">
        <w:rPr>
          <w:rFonts w:ascii="Lato" w:eastAsia="Times New Roman" w:hAnsi="Lato" w:cs="Calibri"/>
          <w:color w:val="000000"/>
          <w:sz w:val="20"/>
          <w:szCs w:val="20"/>
          <w:lang w:eastAsia="es-MX"/>
        </w:rPr>
        <w:t>ciones</w:t>
      </w:r>
      <w:r w:rsidR="002F2EFA" w:rsidRPr="00327F94">
        <w:rPr>
          <w:rFonts w:ascii="Lato" w:eastAsia="Times New Roman" w:hAnsi="Lato" w:cs="Calibri"/>
          <w:color w:val="000000"/>
          <w:sz w:val="20"/>
          <w:szCs w:val="20"/>
          <w:lang w:eastAsia="es-MX"/>
        </w:rPr>
        <w:t xml:space="preserve"> de manera irrevocable al programa “</w:t>
      </w:r>
      <w:r w:rsidR="00D960B9" w:rsidRPr="00327F94">
        <w:rPr>
          <w:rFonts w:ascii="Lato" w:eastAsia="Times New Roman" w:hAnsi="Lato" w:cs="Calibri"/>
          <w:color w:val="000000"/>
          <w:sz w:val="20"/>
          <w:szCs w:val="20"/>
          <w:lang w:eastAsia="es-MX"/>
        </w:rPr>
        <w:t>Cimientos del Renacimiento</w:t>
      </w:r>
      <w:r w:rsidR="002F2EFA" w:rsidRPr="00327F94">
        <w:rPr>
          <w:rFonts w:ascii="Lato" w:eastAsia="Times New Roman" w:hAnsi="Lato" w:cs="Calibri"/>
          <w:color w:val="000000"/>
          <w:sz w:val="20"/>
          <w:szCs w:val="20"/>
          <w:lang w:eastAsia="es-MX"/>
        </w:rPr>
        <w:t xml:space="preserve">”, </w:t>
      </w:r>
      <w:r w:rsidR="00DD059D">
        <w:rPr>
          <w:rFonts w:ascii="Lato" w:eastAsia="Times New Roman" w:hAnsi="Lato" w:cs="Calibri"/>
          <w:color w:val="000000"/>
          <w:sz w:val="20"/>
          <w:szCs w:val="20"/>
          <w:lang w:eastAsia="es-MX"/>
        </w:rPr>
        <w:t xml:space="preserve">en </w:t>
      </w:r>
      <w:r w:rsidR="002F2EFA" w:rsidRPr="00327F94">
        <w:rPr>
          <w:rFonts w:ascii="Lato" w:eastAsia="Times New Roman" w:hAnsi="Lato" w:cs="Calibri"/>
          <w:color w:val="000000"/>
          <w:sz w:val="20"/>
          <w:szCs w:val="20"/>
          <w:lang w:eastAsia="es-MX"/>
        </w:rPr>
        <w:t xml:space="preserve">un porcentaje no menor al 1% del costo bruto de la obra, </w:t>
      </w:r>
      <w:r w:rsidR="002559A0">
        <w:rPr>
          <w:rFonts w:ascii="Lato" w:eastAsia="Times New Roman" w:hAnsi="Lato" w:cs="Calibri"/>
          <w:color w:val="000000"/>
          <w:sz w:val="20"/>
          <w:szCs w:val="20"/>
          <w:lang w:eastAsia="es-MX"/>
        </w:rPr>
        <w:t>misma</w:t>
      </w:r>
      <w:r w:rsidR="00DD059D">
        <w:rPr>
          <w:rFonts w:ascii="Lato" w:eastAsia="Times New Roman" w:hAnsi="Lato" w:cs="Calibri"/>
          <w:color w:val="000000"/>
          <w:sz w:val="20"/>
          <w:szCs w:val="20"/>
          <w:lang w:eastAsia="es-MX"/>
        </w:rPr>
        <w:t>s</w:t>
      </w:r>
      <w:r w:rsidR="002559A0">
        <w:rPr>
          <w:rFonts w:ascii="Lato" w:eastAsia="Times New Roman" w:hAnsi="Lato" w:cs="Calibri"/>
          <w:color w:val="000000"/>
          <w:sz w:val="20"/>
          <w:szCs w:val="20"/>
          <w:lang w:eastAsia="es-MX"/>
        </w:rPr>
        <w:t xml:space="preserve"> que se hará</w:t>
      </w:r>
      <w:r w:rsidR="00DD059D">
        <w:rPr>
          <w:rFonts w:ascii="Lato" w:eastAsia="Times New Roman" w:hAnsi="Lato" w:cs="Calibri"/>
          <w:color w:val="000000"/>
          <w:sz w:val="20"/>
          <w:szCs w:val="20"/>
          <w:lang w:eastAsia="es-MX"/>
        </w:rPr>
        <w:t>n</w:t>
      </w:r>
      <w:r w:rsidR="002559A0">
        <w:rPr>
          <w:rFonts w:ascii="Lato" w:eastAsia="Times New Roman" w:hAnsi="Lato" w:cs="Calibri"/>
          <w:color w:val="000000"/>
          <w:sz w:val="20"/>
          <w:szCs w:val="20"/>
          <w:lang w:eastAsia="es-MX"/>
        </w:rPr>
        <w:t xml:space="preserve"> constar </w:t>
      </w:r>
      <w:r w:rsidR="002F2EFA" w:rsidRPr="00327F94">
        <w:rPr>
          <w:rFonts w:ascii="Lato" w:eastAsia="Times New Roman" w:hAnsi="Lato" w:cs="Calibri"/>
          <w:color w:val="000000"/>
          <w:sz w:val="20"/>
          <w:szCs w:val="20"/>
          <w:lang w:eastAsia="es-MX"/>
        </w:rPr>
        <w:t>en los contratos de obra pública en el Estado; dicha aportación deberá ser otorgada mediante cheque certificado al Fideicomiso Yucateco para la Dignificación y Desarrollo Integral de los Trabajadores de la Construcción (FYDITRAC)</w:t>
      </w:r>
      <w:r w:rsidR="00F36D77">
        <w:rPr>
          <w:rFonts w:ascii="Lato" w:eastAsia="Times New Roman" w:hAnsi="Lato" w:cs="Calibri"/>
          <w:color w:val="000000"/>
          <w:sz w:val="20"/>
          <w:szCs w:val="20"/>
          <w:lang w:eastAsia="es-MX"/>
        </w:rPr>
        <w:t>, según lo establecido en las reglas de operación</w:t>
      </w:r>
      <w:r w:rsidR="00987602">
        <w:rPr>
          <w:rFonts w:ascii="Lato" w:eastAsia="Times New Roman" w:hAnsi="Lato" w:cs="Calibri"/>
          <w:color w:val="000000"/>
          <w:sz w:val="20"/>
          <w:szCs w:val="20"/>
          <w:lang w:eastAsia="es-MX"/>
        </w:rPr>
        <w:t>.-----------------</w:t>
      </w:r>
      <w:r w:rsidR="006D5BCD">
        <w:rPr>
          <w:rFonts w:ascii="Lato" w:eastAsia="Times New Roman" w:hAnsi="Lato" w:cs="Calibri"/>
          <w:color w:val="000000"/>
          <w:sz w:val="20"/>
          <w:szCs w:val="20"/>
          <w:lang w:eastAsia="es-MX"/>
        </w:rPr>
        <w:t>---------------------------------------------------------</w:t>
      </w:r>
    </w:p>
    <w:p w14:paraId="1D58F555" w14:textId="77777777" w:rsidR="002F2EFA" w:rsidRPr="00327F94" w:rsidRDefault="002F2EFA" w:rsidP="00863A50">
      <w:pPr>
        <w:tabs>
          <w:tab w:val="left" w:pos="142"/>
        </w:tabs>
        <w:spacing w:after="0" w:line="240" w:lineRule="exact"/>
        <w:jc w:val="both"/>
        <w:rPr>
          <w:rFonts w:ascii="Lato" w:eastAsia="Times New Roman" w:hAnsi="Lato" w:cs="Calibri"/>
          <w:color w:val="000000"/>
          <w:sz w:val="20"/>
          <w:szCs w:val="20"/>
          <w:lang w:eastAsia="es-MX"/>
        </w:rPr>
      </w:pPr>
    </w:p>
    <w:p w14:paraId="10E94AB6" w14:textId="2A6F21E9" w:rsidR="002F2EFA" w:rsidRPr="00327F94" w:rsidRDefault="002559A0" w:rsidP="00863A50">
      <w:pPr>
        <w:tabs>
          <w:tab w:val="left" w:pos="142"/>
        </w:tabs>
        <w:spacing w:after="0" w:line="240" w:lineRule="exact"/>
        <w:jc w:val="both"/>
        <w:rPr>
          <w:rFonts w:ascii="Lato" w:eastAsia="Times New Roman" w:hAnsi="Lato" w:cs="Calibri"/>
          <w:color w:val="000000"/>
          <w:sz w:val="20"/>
          <w:szCs w:val="20"/>
          <w:lang w:eastAsia="es-MX"/>
        </w:rPr>
      </w:pPr>
      <w:r w:rsidRPr="002559A0">
        <w:rPr>
          <w:rFonts w:ascii="Lato" w:eastAsia="Times New Roman" w:hAnsi="Lato" w:cs="Calibri"/>
          <w:b/>
          <w:color w:val="000000"/>
          <w:sz w:val="20"/>
          <w:szCs w:val="20"/>
          <w:lang w:eastAsia="es-MX"/>
        </w:rPr>
        <w:t>CUARTA</w:t>
      </w:r>
      <w:r w:rsidR="002F2EFA" w:rsidRPr="002559A0">
        <w:rPr>
          <w:rFonts w:ascii="Lato" w:eastAsia="Times New Roman" w:hAnsi="Lato" w:cs="Calibri"/>
          <w:b/>
          <w:color w:val="000000"/>
          <w:sz w:val="20"/>
          <w:szCs w:val="20"/>
          <w:lang w:eastAsia="es-MX"/>
        </w:rPr>
        <w:t xml:space="preserve">.- </w:t>
      </w:r>
      <w:r w:rsidRPr="002559A0">
        <w:rPr>
          <w:rFonts w:ascii="Lato" w:eastAsia="Times New Roman" w:hAnsi="Lato" w:cs="Calibri"/>
          <w:b/>
          <w:color w:val="000000"/>
          <w:sz w:val="20"/>
          <w:szCs w:val="20"/>
          <w:lang w:eastAsia="es-MX"/>
        </w:rPr>
        <w:t>“EL CONTRATISTA”</w:t>
      </w:r>
      <w:r>
        <w:rPr>
          <w:rFonts w:ascii="Lato" w:eastAsia="Times New Roman" w:hAnsi="Lato" w:cs="Calibri"/>
          <w:color w:val="000000"/>
          <w:sz w:val="20"/>
          <w:szCs w:val="20"/>
          <w:lang w:eastAsia="es-MX"/>
        </w:rPr>
        <w:t xml:space="preserve"> a</w:t>
      </w:r>
      <w:r w:rsidRPr="002559A0">
        <w:rPr>
          <w:rFonts w:ascii="Lato" w:eastAsia="Times New Roman" w:hAnsi="Lato" w:cs="Calibri"/>
          <w:color w:val="000000"/>
          <w:sz w:val="20"/>
          <w:szCs w:val="20"/>
          <w:lang w:eastAsia="es-MX"/>
        </w:rPr>
        <w:t>utoriz</w:t>
      </w:r>
      <w:r>
        <w:rPr>
          <w:rFonts w:ascii="Lato" w:eastAsia="Times New Roman" w:hAnsi="Lato" w:cs="Calibri"/>
          <w:color w:val="000000"/>
          <w:sz w:val="20"/>
          <w:szCs w:val="20"/>
          <w:lang w:eastAsia="es-MX"/>
        </w:rPr>
        <w:t>a</w:t>
      </w:r>
      <w:r w:rsidRPr="002559A0">
        <w:rPr>
          <w:rFonts w:ascii="Lato" w:eastAsia="Times New Roman" w:hAnsi="Lato" w:cs="Calibri"/>
          <w:color w:val="000000"/>
          <w:sz w:val="20"/>
          <w:szCs w:val="20"/>
          <w:lang w:eastAsia="es-MX"/>
        </w:rPr>
        <w:t xml:space="preserve"> la capacitación de los trabajadores durante el proceso de construcción de obra y dentro de los horarios de trabajo que establezca la </w:t>
      </w:r>
      <w:r w:rsidRPr="002559A0">
        <w:rPr>
          <w:rFonts w:ascii="Lato" w:eastAsia="Times New Roman" w:hAnsi="Lato" w:cs="Calibri"/>
          <w:b/>
          <w:color w:val="000000"/>
          <w:sz w:val="20"/>
          <w:szCs w:val="20"/>
          <w:lang w:eastAsia="es-MX"/>
        </w:rPr>
        <w:t>“DEPENDENCIA EJECUTORA”</w:t>
      </w:r>
      <w:r w:rsidRPr="002559A0">
        <w:rPr>
          <w:rFonts w:ascii="Lato" w:eastAsia="Times New Roman" w:hAnsi="Lato" w:cs="Calibri"/>
          <w:color w:val="000000"/>
          <w:sz w:val="20"/>
          <w:szCs w:val="20"/>
          <w:lang w:eastAsia="es-MX"/>
        </w:rPr>
        <w:t xml:space="preserve">, en horarios que no interrumpan ni interfieran con la obra, otorgando todas las facilidades para el desarrollo del </w:t>
      </w:r>
      <w:r w:rsidR="003B3290">
        <w:rPr>
          <w:rFonts w:ascii="Lato" w:eastAsia="Times New Roman" w:hAnsi="Lato" w:cs="Calibri"/>
          <w:color w:val="000000"/>
          <w:sz w:val="20"/>
          <w:szCs w:val="20"/>
          <w:lang w:eastAsia="es-MX"/>
        </w:rPr>
        <w:t xml:space="preserve">objeto </w:t>
      </w:r>
      <w:r w:rsidRPr="002559A0">
        <w:rPr>
          <w:rFonts w:ascii="Lato" w:eastAsia="Times New Roman" w:hAnsi="Lato" w:cs="Calibri"/>
          <w:color w:val="000000"/>
          <w:sz w:val="20"/>
          <w:szCs w:val="20"/>
          <w:lang w:eastAsia="es-MX"/>
        </w:rPr>
        <w:t>del Programa</w:t>
      </w:r>
      <w:r>
        <w:rPr>
          <w:rFonts w:ascii="Lato" w:eastAsia="Times New Roman" w:hAnsi="Lato" w:cs="Calibri"/>
          <w:color w:val="000000"/>
          <w:sz w:val="20"/>
          <w:szCs w:val="20"/>
          <w:lang w:eastAsia="es-MX"/>
        </w:rPr>
        <w:t xml:space="preserve">, derivado de los </w:t>
      </w:r>
      <w:r w:rsidR="002F2EFA" w:rsidRPr="00327F94">
        <w:rPr>
          <w:rFonts w:ascii="Lato" w:eastAsia="Times New Roman" w:hAnsi="Lato" w:cs="Calibri"/>
          <w:color w:val="000000"/>
          <w:sz w:val="20"/>
          <w:szCs w:val="20"/>
          <w:lang w:eastAsia="es-MX"/>
        </w:rPr>
        <w:t>cursos</w:t>
      </w:r>
      <w:r>
        <w:rPr>
          <w:rFonts w:ascii="Lato" w:eastAsia="Times New Roman" w:hAnsi="Lato" w:cs="Calibri"/>
          <w:color w:val="000000"/>
          <w:sz w:val="20"/>
          <w:szCs w:val="20"/>
          <w:lang w:eastAsia="es-MX"/>
        </w:rPr>
        <w:t xml:space="preserve"> que se impartan</w:t>
      </w:r>
      <w:r w:rsidR="00FC5B30" w:rsidRPr="00327F94">
        <w:rPr>
          <w:rFonts w:ascii="Lato" w:eastAsia="Times New Roman" w:hAnsi="Lato" w:cs="Calibri"/>
          <w:color w:val="000000"/>
          <w:sz w:val="20"/>
          <w:szCs w:val="20"/>
          <w:lang w:eastAsia="es-MX"/>
        </w:rPr>
        <w:t>, con la finalidad de contribuir a mejora</w:t>
      </w:r>
      <w:r w:rsidR="005A4C06" w:rsidRPr="00327F94">
        <w:rPr>
          <w:rFonts w:ascii="Lato" w:eastAsia="Times New Roman" w:hAnsi="Lato" w:cs="Calibri"/>
          <w:color w:val="000000"/>
          <w:sz w:val="20"/>
          <w:szCs w:val="20"/>
          <w:lang w:eastAsia="es-MX"/>
        </w:rPr>
        <w:t>r</w:t>
      </w:r>
      <w:r w:rsidR="00FC5B30" w:rsidRPr="00327F94">
        <w:rPr>
          <w:rFonts w:ascii="Lato" w:eastAsia="Times New Roman" w:hAnsi="Lato" w:cs="Calibri"/>
          <w:color w:val="000000"/>
          <w:sz w:val="20"/>
          <w:szCs w:val="20"/>
          <w:lang w:eastAsia="es-MX"/>
        </w:rPr>
        <w:t xml:space="preserve"> </w:t>
      </w:r>
      <w:r w:rsidR="005A4C06" w:rsidRPr="00327F94">
        <w:rPr>
          <w:rFonts w:ascii="Lato" w:eastAsia="Times New Roman" w:hAnsi="Lato" w:cs="Calibri"/>
          <w:color w:val="000000"/>
          <w:sz w:val="20"/>
          <w:szCs w:val="20"/>
          <w:lang w:eastAsia="es-MX"/>
        </w:rPr>
        <w:t>los niveles de seguridad en el trabajo, así como la calidad de vida de las personas que laboren en la</w:t>
      </w:r>
      <w:r>
        <w:rPr>
          <w:rFonts w:ascii="Lato" w:eastAsia="Times New Roman" w:hAnsi="Lato" w:cs="Calibri"/>
          <w:color w:val="000000"/>
          <w:sz w:val="20"/>
          <w:szCs w:val="20"/>
          <w:lang w:eastAsia="es-MX"/>
        </w:rPr>
        <w:t xml:space="preserve">s </w:t>
      </w:r>
      <w:r w:rsidR="005A4C06" w:rsidRPr="00327F94">
        <w:rPr>
          <w:rFonts w:ascii="Lato" w:eastAsia="Times New Roman" w:hAnsi="Lato" w:cs="Calibri"/>
          <w:color w:val="000000"/>
          <w:sz w:val="20"/>
          <w:szCs w:val="20"/>
          <w:lang w:eastAsia="es-MX"/>
        </w:rPr>
        <w:t>obra</w:t>
      </w:r>
      <w:r>
        <w:rPr>
          <w:rFonts w:ascii="Lato" w:eastAsia="Times New Roman" w:hAnsi="Lato" w:cs="Calibri"/>
          <w:color w:val="000000"/>
          <w:sz w:val="20"/>
          <w:szCs w:val="20"/>
          <w:lang w:eastAsia="es-MX"/>
        </w:rPr>
        <w:t>s</w:t>
      </w:r>
      <w:r w:rsidR="005A4C06" w:rsidRPr="00327F94">
        <w:rPr>
          <w:rFonts w:ascii="Lato" w:eastAsia="Times New Roman" w:hAnsi="Lato" w:cs="Calibri"/>
          <w:color w:val="000000"/>
          <w:sz w:val="20"/>
          <w:szCs w:val="20"/>
          <w:lang w:eastAsia="es-MX"/>
        </w:rPr>
        <w:t xml:space="preserve"> pública</w:t>
      </w:r>
      <w:r>
        <w:rPr>
          <w:rFonts w:ascii="Lato" w:eastAsia="Times New Roman" w:hAnsi="Lato" w:cs="Calibri"/>
          <w:color w:val="000000"/>
          <w:sz w:val="20"/>
          <w:szCs w:val="20"/>
          <w:lang w:eastAsia="es-MX"/>
        </w:rPr>
        <w:t xml:space="preserve">s adjudicadas a </w:t>
      </w:r>
      <w:r w:rsidRPr="002559A0">
        <w:rPr>
          <w:rFonts w:ascii="Lato" w:eastAsia="Times New Roman" w:hAnsi="Lato" w:cs="Calibri"/>
          <w:b/>
          <w:color w:val="000000"/>
          <w:sz w:val="20"/>
          <w:szCs w:val="20"/>
          <w:lang w:eastAsia="es-MX"/>
        </w:rPr>
        <w:t>“EL CONTRATISTA”</w:t>
      </w:r>
      <w:r>
        <w:rPr>
          <w:rFonts w:ascii="Lato" w:eastAsia="Times New Roman" w:hAnsi="Lato" w:cs="Calibri"/>
          <w:color w:val="000000"/>
          <w:sz w:val="20"/>
          <w:szCs w:val="20"/>
          <w:lang w:eastAsia="es-MX"/>
        </w:rPr>
        <w:t xml:space="preserve"> así como a</w:t>
      </w:r>
      <w:r w:rsidR="005A4C06" w:rsidRPr="00327F94">
        <w:rPr>
          <w:rFonts w:ascii="Lato" w:eastAsia="Times New Roman" w:hAnsi="Lato" w:cs="Calibri"/>
          <w:color w:val="000000"/>
          <w:sz w:val="20"/>
          <w:szCs w:val="20"/>
          <w:lang w:eastAsia="es-MX"/>
        </w:rPr>
        <w:t xml:space="preserve"> sus familiares</w:t>
      </w:r>
      <w:r w:rsidR="008853C7" w:rsidRPr="00327F94">
        <w:rPr>
          <w:rFonts w:ascii="Lato" w:eastAsia="Times New Roman" w:hAnsi="Lato" w:cs="Calibri"/>
          <w:color w:val="000000"/>
          <w:sz w:val="20"/>
          <w:szCs w:val="20"/>
          <w:lang w:eastAsia="es-MX"/>
        </w:rPr>
        <w:t xml:space="preserve">; profesionalizar </w:t>
      </w:r>
      <w:r w:rsidR="00326B0A" w:rsidRPr="00327F94">
        <w:rPr>
          <w:rFonts w:ascii="Lato" w:eastAsia="Times New Roman" w:hAnsi="Lato" w:cs="Calibri"/>
          <w:color w:val="000000"/>
          <w:sz w:val="20"/>
          <w:szCs w:val="20"/>
          <w:lang w:eastAsia="es-MX"/>
        </w:rPr>
        <w:t>a las</w:t>
      </w:r>
      <w:r w:rsidR="008853C7" w:rsidRPr="00327F94">
        <w:rPr>
          <w:rFonts w:ascii="Lato" w:eastAsia="Times New Roman" w:hAnsi="Lato" w:cs="Calibri"/>
          <w:color w:val="000000"/>
          <w:sz w:val="20"/>
          <w:szCs w:val="20"/>
          <w:lang w:eastAsia="es-MX"/>
        </w:rPr>
        <w:t xml:space="preserve"> personas obreras de la industria de la construcción</w:t>
      </w:r>
      <w:r w:rsidR="00284F96" w:rsidRPr="00327F94">
        <w:rPr>
          <w:rFonts w:ascii="Lato" w:eastAsia="Times New Roman" w:hAnsi="Lato" w:cs="Calibri"/>
          <w:color w:val="000000"/>
          <w:sz w:val="20"/>
          <w:szCs w:val="20"/>
          <w:lang w:eastAsia="es-MX"/>
        </w:rPr>
        <w:t xml:space="preserve">, con </w:t>
      </w:r>
      <w:r>
        <w:rPr>
          <w:rFonts w:ascii="Lato" w:eastAsia="Times New Roman" w:hAnsi="Lato" w:cs="Calibri"/>
          <w:color w:val="000000"/>
          <w:sz w:val="20"/>
          <w:szCs w:val="20"/>
          <w:lang w:eastAsia="es-MX"/>
        </w:rPr>
        <w:t>e</w:t>
      </w:r>
      <w:r w:rsidR="00284F96" w:rsidRPr="00327F94">
        <w:rPr>
          <w:rFonts w:ascii="Lato" w:eastAsia="Times New Roman" w:hAnsi="Lato" w:cs="Calibri"/>
          <w:color w:val="000000"/>
          <w:sz w:val="20"/>
          <w:szCs w:val="20"/>
          <w:lang w:eastAsia="es-MX"/>
        </w:rPr>
        <w:t xml:space="preserve">l </w:t>
      </w:r>
      <w:r>
        <w:rPr>
          <w:rFonts w:ascii="Lato" w:eastAsia="Times New Roman" w:hAnsi="Lato" w:cs="Calibri"/>
          <w:color w:val="000000"/>
          <w:sz w:val="20"/>
          <w:szCs w:val="20"/>
          <w:lang w:eastAsia="es-MX"/>
        </w:rPr>
        <w:t xml:space="preserve">propósito </w:t>
      </w:r>
      <w:r w:rsidR="00284F96" w:rsidRPr="00327F94">
        <w:rPr>
          <w:rFonts w:ascii="Lato" w:eastAsia="Times New Roman" w:hAnsi="Lato" w:cs="Calibri"/>
          <w:color w:val="000000"/>
          <w:sz w:val="20"/>
          <w:szCs w:val="20"/>
          <w:lang w:eastAsia="es-MX"/>
        </w:rPr>
        <w:t>de contar con mano de obra calificada y suficiente en la realización de obra pública en el estado</w:t>
      </w:r>
      <w:r w:rsidR="005A4C06" w:rsidRPr="00327F94">
        <w:rPr>
          <w:rFonts w:ascii="Lato" w:eastAsia="Times New Roman" w:hAnsi="Lato" w:cs="Calibri"/>
          <w:color w:val="000000"/>
          <w:sz w:val="20"/>
          <w:szCs w:val="20"/>
          <w:lang w:eastAsia="es-MX"/>
        </w:rPr>
        <w:t>.</w:t>
      </w:r>
      <w:r w:rsidR="00987602">
        <w:rPr>
          <w:rFonts w:ascii="Lato" w:eastAsia="Times New Roman" w:hAnsi="Lato" w:cs="Calibri"/>
          <w:color w:val="000000"/>
          <w:sz w:val="20"/>
          <w:szCs w:val="20"/>
          <w:lang w:eastAsia="es-MX"/>
        </w:rPr>
        <w:t>------</w:t>
      </w:r>
    </w:p>
    <w:p w14:paraId="1D3B8C20" w14:textId="77777777" w:rsidR="005A4C06" w:rsidRPr="00327F94" w:rsidRDefault="005A4C06" w:rsidP="00863A50">
      <w:pPr>
        <w:tabs>
          <w:tab w:val="left" w:pos="142"/>
        </w:tabs>
        <w:spacing w:after="0" w:line="240" w:lineRule="exact"/>
        <w:jc w:val="both"/>
        <w:rPr>
          <w:rFonts w:ascii="Lato" w:eastAsia="Times New Roman" w:hAnsi="Lato" w:cs="Calibri"/>
          <w:color w:val="000000"/>
          <w:sz w:val="20"/>
          <w:szCs w:val="20"/>
          <w:lang w:eastAsia="es-MX"/>
        </w:rPr>
      </w:pPr>
    </w:p>
    <w:p w14:paraId="73C5467A" w14:textId="2542AF7C" w:rsidR="00046933" w:rsidRDefault="002559A0" w:rsidP="00863A50">
      <w:pPr>
        <w:tabs>
          <w:tab w:val="left" w:pos="142"/>
        </w:tabs>
        <w:spacing w:after="0" w:line="240" w:lineRule="exact"/>
        <w:jc w:val="both"/>
        <w:rPr>
          <w:rFonts w:ascii="Lato" w:eastAsia="Times New Roman" w:hAnsi="Lato" w:cs="Calibri"/>
          <w:color w:val="000000"/>
          <w:sz w:val="20"/>
          <w:szCs w:val="20"/>
          <w:lang w:eastAsia="es-MX"/>
        </w:rPr>
      </w:pPr>
      <w:r w:rsidRPr="002559A0">
        <w:rPr>
          <w:rFonts w:ascii="Lato" w:eastAsia="Times New Roman" w:hAnsi="Lato" w:cs="Calibri"/>
          <w:b/>
          <w:color w:val="000000"/>
          <w:sz w:val="20"/>
          <w:szCs w:val="20"/>
          <w:lang w:eastAsia="es-MX"/>
        </w:rPr>
        <w:t>QUINTA.- “EL CONTRATISTA”</w:t>
      </w:r>
      <w:r w:rsidRPr="00987602">
        <w:rPr>
          <w:rFonts w:ascii="Lato" w:eastAsia="Times New Roman" w:hAnsi="Lato" w:cs="Calibri"/>
          <w:color w:val="000000"/>
          <w:sz w:val="20"/>
          <w:szCs w:val="20"/>
          <w:lang w:eastAsia="es-MX"/>
        </w:rPr>
        <w:t xml:space="preserve"> </w:t>
      </w:r>
      <w:r w:rsidR="00987602" w:rsidRPr="00987602">
        <w:rPr>
          <w:rFonts w:ascii="Lato" w:eastAsia="Times New Roman" w:hAnsi="Lato" w:cs="Calibri"/>
          <w:color w:val="000000"/>
          <w:sz w:val="20"/>
          <w:szCs w:val="20"/>
          <w:lang w:eastAsia="es-MX"/>
        </w:rPr>
        <w:t xml:space="preserve">se obliga </w:t>
      </w:r>
      <w:r w:rsidRPr="002559A0">
        <w:rPr>
          <w:rFonts w:ascii="Lato" w:eastAsia="Times New Roman" w:hAnsi="Lato" w:cs="Calibri"/>
          <w:color w:val="000000"/>
          <w:sz w:val="20"/>
          <w:szCs w:val="20"/>
          <w:lang w:eastAsia="es-MX"/>
        </w:rPr>
        <w:t>a registrar ante el Instituto Mexicano del Seguro Social a la plantilla de obreros que laboren en la ejecución de la obra adjudicada ante la dependencia o entidad de la administración pública estatal</w:t>
      </w:r>
      <w:r w:rsidR="00987602">
        <w:rPr>
          <w:rFonts w:ascii="Lato" w:eastAsia="Times New Roman" w:hAnsi="Lato" w:cs="Calibri"/>
          <w:color w:val="000000"/>
          <w:sz w:val="20"/>
          <w:szCs w:val="20"/>
          <w:lang w:eastAsia="es-MX"/>
        </w:rPr>
        <w:t xml:space="preserve">, el cual notificará a través del enlace a la </w:t>
      </w:r>
      <w:r w:rsidR="00987602" w:rsidRPr="00987602">
        <w:rPr>
          <w:rFonts w:ascii="Lato" w:eastAsia="Times New Roman" w:hAnsi="Lato" w:cs="Calibri"/>
          <w:b/>
          <w:color w:val="000000"/>
          <w:sz w:val="20"/>
          <w:szCs w:val="20"/>
          <w:lang w:eastAsia="es-MX"/>
        </w:rPr>
        <w:t>“DEPENDENCIA EJECUTORA”</w:t>
      </w:r>
      <w:r w:rsidR="00987602">
        <w:rPr>
          <w:rFonts w:ascii="Lato" w:eastAsia="Times New Roman" w:hAnsi="Lato" w:cs="Calibri"/>
          <w:color w:val="000000"/>
          <w:sz w:val="20"/>
          <w:szCs w:val="20"/>
          <w:lang w:eastAsia="es-MX"/>
        </w:rPr>
        <w:t xml:space="preserve"> antes del curso que se realice en la obra, en los términos que se señalan en las reglas de operación</w:t>
      </w:r>
      <w:r w:rsidR="002F2EFA" w:rsidRPr="00327F94">
        <w:rPr>
          <w:rFonts w:ascii="Lato" w:eastAsia="Times New Roman" w:hAnsi="Lato" w:cs="Calibri"/>
          <w:color w:val="000000"/>
          <w:sz w:val="20"/>
          <w:szCs w:val="20"/>
          <w:lang w:eastAsia="es-MX"/>
        </w:rPr>
        <w:t>.</w:t>
      </w:r>
      <w:r w:rsidR="00987602">
        <w:rPr>
          <w:rFonts w:ascii="Lato" w:eastAsia="Times New Roman" w:hAnsi="Lato" w:cs="Calibri"/>
          <w:color w:val="000000"/>
          <w:sz w:val="20"/>
          <w:szCs w:val="20"/>
          <w:lang w:eastAsia="es-MX"/>
        </w:rPr>
        <w:t>----------------------------------------------------------------------------------------------------------</w:t>
      </w:r>
    </w:p>
    <w:p w14:paraId="1BBC5DD9" w14:textId="77777777" w:rsidR="002559A0" w:rsidRDefault="002559A0" w:rsidP="00863A50">
      <w:pPr>
        <w:tabs>
          <w:tab w:val="left" w:pos="142"/>
        </w:tabs>
        <w:spacing w:after="0" w:line="240" w:lineRule="exact"/>
        <w:jc w:val="both"/>
        <w:rPr>
          <w:rFonts w:ascii="Lato" w:eastAsia="Times New Roman" w:hAnsi="Lato" w:cs="Calibri"/>
          <w:color w:val="000000"/>
          <w:sz w:val="20"/>
          <w:szCs w:val="20"/>
          <w:lang w:eastAsia="es-MX"/>
        </w:rPr>
      </w:pPr>
    </w:p>
    <w:p w14:paraId="14CE49D3" w14:textId="7A93B5FF" w:rsidR="002559A0" w:rsidRPr="00987602" w:rsidRDefault="00651133" w:rsidP="002559A0">
      <w:pPr>
        <w:spacing w:after="0" w:line="240" w:lineRule="exact"/>
        <w:jc w:val="both"/>
        <w:rPr>
          <w:rFonts w:ascii="Lato" w:eastAsia="Times New Roman" w:hAnsi="Lato" w:cs="Calibri"/>
          <w:color w:val="000000"/>
          <w:sz w:val="20"/>
          <w:szCs w:val="20"/>
          <w:lang w:eastAsia="es-MX"/>
        </w:rPr>
      </w:pPr>
      <w:r w:rsidRPr="00987602">
        <w:rPr>
          <w:rFonts w:ascii="Lato" w:eastAsia="Times New Roman" w:hAnsi="Lato" w:cs="Calibri"/>
          <w:b/>
          <w:color w:val="000000"/>
          <w:sz w:val="20"/>
          <w:szCs w:val="20"/>
          <w:lang w:eastAsia="es-MX"/>
        </w:rPr>
        <w:t>SEXTA. -</w:t>
      </w:r>
      <w:r w:rsidR="00987602" w:rsidRPr="00987602">
        <w:rPr>
          <w:rFonts w:ascii="Lato" w:eastAsia="Times New Roman" w:hAnsi="Lato" w:cs="Calibri"/>
          <w:b/>
          <w:color w:val="000000"/>
          <w:sz w:val="20"/>
          <w:szCs w:val="20"/>
          <w:lang w:eastAsia="es-MX"/>
        </w:rPr>
        <w:t xml:space="preserve"> “EL CONTRATISTA”</w:t>
      </w:r>
      <w:r w:rsidR="00987602" w:rsidRPr="00987602">
        <w:rPr>
          <w:rFonts w:ascii="Lato" w:eastAsia="Times New Roman" w:hAnsi="Lato" w:cs="Calibri"/>
          <w:color w:val="000000"/>
          <w:sz w:val="20"/>
          <w:szCs w:val="20"/>
          <w:lang w:eastAsia="es-MX"/>
        </w:rPr>
        <w:t xml:space="preserve"> se obliga a </w:t>
      </w:r>
      <w:r w:rsidR="002559A0" w:rsidRPr="00987602">
        <w:rPr>
          <w:rFonts w:ascii="Lato" w:eastAsia="Times New Roman" w:hAnsi="Lato" w:cs="Calibri"/>
          <w:color w:val="000000"/>
          <w:sz w:val="20"/>
          <w:szCs w:val="20"/>
          <w:lang w:eastAsia="es-MX"/>
        </w:rPr>
        <w:t xml:space="preserve">nombrar un enlace que será la persona encargada ante la </w:t>
      </w:r>
      <w:r w:rsidR="00987602" w:rsidRPr="00987602">
        <w:rPr>
          <w:rFonts w:ascii="Lato" w:eastAsia="Times New Roman" w:hAnsi="Lato" w:cs="Calibri"/>
          <w:b/>
          <w:color w:val="000000"/>
          <w:sz w:val="20"/>
          <w:szCs w:val="20"/>
          <w:lang w:eastAsia="es-MX"/>
        </w:rPr>
        <w:t>“DEPENDENCIA EJECUTORA”</w:t>
      </w:r>
      <w:r w:rsidR="002559A0" w:rsidRPr="00987602">
        <w:rPr>
          <w:rFonts w:ascii="Lato" w:eastAsia="Times New Roman" w:hAnsi="Lato" w:cs="Calibri"/>
          <w:color w:val="000000"/>
          <w:sz w:val="20"/>
          <w:szCs w:val="20"/>
          <w:lang w:eastAsia="es-MX"/>
        </w:rPr>
        <w:t xml:space="preserve">, así como para gestionar ante los trabajadores que, al momento de la capacitación, la documentación solicitada se encuentre completa y </w:t>
      </w:r>
      <w:r w:rsidRPr="00987602">
        <w:rPr>
          <w:rFonts w:ascii="Lato" w:eastAsia="Times New Roman" w:hAnsi="Lato" w:cs="Calibri"/>
          <w:color w:val="000000"/>
          <w:sz w:val="20"/>
          <w:szCs w:val="20"/>
          <w:lang w:eastAsia="es-MX"/>
        </w:rPr>
        <w:t>correcta. -----------------------------</w:t>
      </w:r>
    </w:p>
    <w:p w14:paraId="48F2E105" w14:textId="77777777" w:rsidR="002559A0" w:rsidRPr="004E4624" w:rsidRDefault="002559A0" w:rsidP="002559A0">
      <w:pPr>
        <w:spacing w:after="0" w:line="240" w:lineRule="exact"/>
        <w:jc w:val="both"/>
        <w:rPr>
          <w:rFonts w:ascii="Lato" w:eastAsia="Times New Roman" w:hAnsi="Lato" w:cs="Arial"/>
          <w:color w:val="000000"/>
          <w:szCs w:val="24"/>
          <w:lang w:eastAsia="es-MX"/>
        </w:rPr>
      </w:pPr>
    </w:p>
    <w:p w14:paraId="59346F16" w14:textId="03912B72" w:rsidR="00987602" w:rsidRDefault="00987602" w:rsidP="00863A50">
      <w:pPr>
        <w:tabs>
          <w:tab w:val="left" w:pos="142"/>
        </w:tabs>
        <w:spacing w:after="0" w:line="240" w:lineRule="exact"/>
        <w:jc w:val="both"/>
        <w:rPr>
          <w:rFonts w:ascii="Lato" w:eastAsia="Times New Roman" w:hAnsi="Lato" w:cs="Calibri"/>
          <w:color w:val="000000"/>
          <w:sz w:val="20"/>
          <w:szCs w:val="20"/>
          <w:lang w:eastAsia="es-MX"/>
        </w:rPr>
      </w:pPr>
      <w:r w:rsidRPr="00856BE6">
        <w:rPr>
          <w:rFonts w:ascii="Lato" w:eastAsia="Times New Roman" w:hAnsi="Lato" w:cs="Calibri"/>
          <w:b/>
          <w:color w:val="000000"/>
          <w:sz w:val="20"/>
          <w:szCs w:val="20"/>
          <w:lang w:eastAsia="es-MX"/>
        </w:rPr>
        <w:t>SÉPTIMA. -</w:t>
      </w:r>
      <w:r w:rsidR="008C1F77" w:rsidRPr="00856BE6">
        <w:rPr>
          <w:rFonts w:ascii="Lato" w:eastAsia="Times New Roman" w:hAnsi="Lato" w:cs="Calibri"/>
          <w:b/>
          <w:color w:val="000000"/>
          <w:sz w:val="20"/>
          <w:szCs w:val="20"/>
          <w:lang w:eastAsia="es-MX"/>
        </w:rPr>
        <w:t>VIGENCIA</w:t>
      </w:r>
      <w:r w:rsidR="008C1F77" w:rsidRPr="00863A50">
        <w:rPr>
          <w:rFonts w:ascii="Lato" w:eastAsia="Times New Roman" w:hAnsi="Lato" w:cs="Calibri"/>
          <w:color w:val="000000"/>
          <w:sz w:val="20"/>
          <w:szCs w:val="20"/>
          <w:lang w:eastAsia="es-MX"/>
        </w:rPr>
        <w:t xml:space="preserve">. </w:t>
      </w:r>
      <w:r w:rsidR="00B72B4C" w:rsidRPr="00863A50">
        <w:rPr>
          <w:rFonts w:ascii="Lato" w:eastAsia="Times New Roman" w:hAnsi="Lato" w:cs="Calibri"/>
          <w:color w:val="000000"/>
          <w:sz w:val="20"/>
          <w:szCs w:val="20"/>
          <w:lang w:eastAsia="es-MX"/>
        </w:rPr>
        <w:t>El presente convenio lo celebran</w:t>
      </w:r>
      <w:r>
        <w:rPr>
          <w:rFonts w:ascii="Lato" w:eastAsia="Times New Roman" w:hAnsi="Lato" w:cs="Calibri"/>
          <w:color w:val="000000"/>
          <w:sz w:val="20"/>
          <w:szCs w:val="20"/>
          <w:lang w:eastAsia="es-MX"/>
        </w:rPr>
        <w:t xml:space="preserve"> </w:t>
      </w:r>
      <w:r w:rsidR="00856BE6" w:rsidRPr="00856BE6">
        <w:rPr>
          <w:rFonts w:ascii="Lato" w:eastAsia="Times New Roman" w:hAnsi="Lato" w:cs="Calibri"/>
          <w:b/>
          <w:color w:val="000000"/>
          <w:sz w:val="20"/>
          <w:szCs w:val="20"/>
          <w:lang w:eastAsia="es-MX"/>
        </w:rPr>
        <w:t>“</w:t>
      </w:r>
      <w:r w:rsidRPr="00856BE6">
        <w:rPr>
          <w:rFonts w:ascii="Lato" w:eastAsia="Times New Roman" w:hAnsi="Lato" w:cs="Calibri"/>
          <w:b/>
          <w:color w:val="000000"/>
          <w:sz w:val="20"/>
          <w:szCs w:val="20"/>
          <w:lang w:eastAsia="es-MX"/>
        </w:rPr>
        <w:t>LAS PARTES”</w:t>
      </w:r>
      <w:r>
        <w:rPr>
          <w:rFonts w:ascii="Lato" w:eastAsia="Times New Roman" w:hAnsi="Lato" w:cs="Calibri"/>
          <w:color w:val="000000"/>
          <w:sz w:val="20"/>
          <w:szCs w:val="20"/>
          <w:lang w:eastAsia="es-MX"/>
        </w:rPr>
        <w:t xml:space="preserve"> </w:t>
      </w:r>
      <w:r w:rsidR="00B72B4C" w:rsidRPr="00863A50">
        <w:rPr>
          <w:rFonts w:ascii="Lato" w:eastAsia="Times New Roman" w:hAnsi="Lato" w:cs="Calibri"/>
          <w:color w:val="000000"/>
          <w:sz w:val="20"/>
          <w:szCs w:val="20"/>
          <w:lang w:eastAsia="es-MX"/>
        </w:rPr>
        <w:t>por tiempo indefinido, es decir, l</w:t>
      </w:r>
      <w:r w:rsidR="00665530" w:rsidRPr="00863A50">
        <w:rPr>
          <w:rFonts w:ascii="Lato" w:eastAsia="Times New Roman" w:hAnsi="Lato" w:cs="Calibri"/>
          <w:color w:val="000000"/>
          <w:sz w:val="20"/>
          <w:szCs w:val="20"/>
          <w:lang w:eastAsia="es-MX"/>
        </w:rPr>
        <w:t>a vigencia del presente convenio</w:t>
      </w:r>
      <w:r w:rsidR="00EB65D0" w:rsidRPr="00863A50">
        <w:rPr>
          <w:rFonts w:ascii="Lato" w:eastAsia="Times New Roman" w:hAnsi="Lato" w:cs="Calibri"/>
          <w:color w:val="000000"/>
          <w:sz w:val="20"/>
          <w:szCs w:val="20"/>
          <w:lang w:eastAsia="es-MX"/>
        </w:rPr>
        <w:t xml:space="preserve"> tendrá la duración necesaria para el cumplimiento </w:t>
      </w:r>
      <w:proofErr w:type="gramStart"/>
      <w:r w:rsidR="00EB65D0" w:rsidRPr="00863A50">
        <w:rPr>
          <w:rFonts w:ascii="Lato" w:eastAsia="Times New Roman" w:hAnsi="Lato" w:cs="Calibri"/>
          <w:color w:val="000000"/>
          <w:sz w:val="20"/>
          <w:szCs w:val="20"/>
          <w:lang w:eastAsia="es-MX"/>
        </w:rPr>
        <w:t xml:space="preserve">de los </w:t>
      </w:r>
      <w:r w:rsidR="003B3290">
        <w:rPr>
          <w:rFonts w:ascii="Lato" w:eastAsia="Times New Roman" w:hAnsi="Lato" w:cs="Calibri"/>
          <w:color w:val="000000"/>
          <w:sz w:val="20"/>
          <w:szCs w:val="20"/>
          <w:lang w:eastAsia="es-MX"/>
        </w:rPr>
        <w:t>objeto</w:t>
      </w:r>
      <w:proofErr w:type="gramEnd"/>
      <w:r w:rsidR="003B3290">
        <w:rPr>
          <w:rFonts w:ascii="Lato" w:eastAsia="Times New Roman" w:hAnsi="Lato" w:cs="Calibri"/>
          <w:color w:val="000000"/>
          <w:sz w:val="20"/>
          <w:szCs w:val="20"/>
          <w:lang w:eastAsia="es-MX"/>
        </w:rPr>
        <w:t xml:space="preserve"> </w:t>
      </w:r>
      <w:r w:rsidR="00EB65D0" w:rsidRPr="00863A50">
        <w:rPr>
          <w:rFonts w:ascii="Lato" w:eastAsia="Times New Roman" w:hAnsi="Lato" w:cs="Calibri"/>
          <w:color w:val="000000"/>
          <w:sz w:val="20"/>
          <w:szCs w:val="20"/>
          <w:lang w:eastAsia="es-MX"/>
        </w:rPr>
        <w:t>d</w:t>
      </w:r>
      <w:r w:rsidR="00665530" w:rsidRPr="00863A50">
        <w:rPr>
          <w:rFonts w:ascii="Lato" w:eastAsia="Times New Roman" w:hAnsi="Lato" w:cs="Calibri"/>
          <w:color w:val="000000"/>
          <w:sz w:val="20"/>
          <w:szCs w:val="20"/>
          <w:lang w:eastAsia="es-MX"/>
        </w:rPr>
        <w:t xml:space="preserve">el </w:t>
      </w:r>
      <w:r w:rsidR="00665530" w:rsidRPr="00327F94">
        <w:rPr>
          <w:rFonts w:ascii="Lato" w:eastAsia="Times New Roman" w:hAnsi="Lato" w:cs="Calibri"/>
          <w:color w:val="000000"/>
          <w:sz w:val="20"/>
          <w:szCs w:val="20"/>
          <w:lang w:eastAsia="es-MX"/>
        </w:rPr>
        <w:t>Programa</w:t>
      </w:r>
      <w:r w:rsidR="007A1668" w:rsidRPr="00327F94">
        <w:rPr>
          <w:rFonts w:ascii="Lato" w:eastAsia="Times New Roman" w:hAnsi="Lato" w:cs="Calibri"/>
          <w:color w:val="000000"/>
          <w:sz w:val="20"/>
          <w:szCs w:val="20"/>
          <w:lang w:eastAsia="es-MX"/>
        </w:rPr>
        <w:t>, por lo que</w:t>
      </w:r>
      <w:r w:rsidR="00F36D77">
        <w:rPr>
          <w:rFonts w:ascii="Lato" w:eastAsia="Times New Roman" w:hAnsi="Lato" w:cs="Calibri"/>
          <w:color w:val="000000"/>
          <w:sz w:val="20"/>
          <w:szCs w:val="20"/>
          <w:lang w:eastAsia="es-MX"/>
        </w:rPr>
        <w:t>,</w:t>
      </w:r>
      <w:r w:rsidR="007A1668" w:rsidRPr="00327F94">
        <w:rPr>
          <w:rFonts w:ascii="Lato" w:eastAsia="Times New Roman" w:hAnsi="Lato" w:cs="Calibri"/>
          <w:color w:val="000000"/>
          <w:sz w:val="20"/>
          <w:szCs w:val="20"/>
          <w:lang w:eastAsia="es-MX"/>
        </w:rPr>
        <w:t xml:space="preserve"> el compromiso adquirido con la firma del </w:t>
      </w:r>
      <w:r w:rsidR="000741E0" w:rsidRPr="00327F94">
        <w:rPr>
          <w:rFonts w:ascii="Lato" w:eastAsia="Times New Roman" w:hAnsi="Lato" w:cs="Calibri"/>
          <w:color w:val="000000"/>
          <w:sz w:val="20"/>
          <w:szCs w:val="20"/>
          <w:lang w:eastAsia="es-MX"/>
        </w:rPr>
        <w:t>mismo, subsistirá hasta en tanto el programa se encuentre</w:t>
      </w:r>
      <w:r w:rsidR="00D31202" w:rsidRPr="00327F94">
        <w:rPr>
          <w:rFonts w:ascii="Lato" w:eastAsia="Times New Roman" w:hAnsi="Lato" w:cs="Calibri"/>
          <w:color w:val="000000"/>
          <w:sz w:val="20"/>
          <w:szCs w:val="20"/>
          <w:lang w:eastAsia="es-MX"/>
        </w:rPr>
        <w:t xml:space="preserve"> </w:t>
      </w:r>
      <w:r w:rsidR="00E260B0" w:rsidRPr="00327F94">
        <w:rPr>
          <w:rFonts w:ascii="Lato" w:eastAsia="Times New Roman" w:hAnsi="Lato" w:cs="Calibri"/>
          <w:color w:val="000000"/>
          <w:sz w:val="20"/>
          <w:szCs w:val="20"/>
          <w:lang w:eastAsia="es-MX"/>
        </w:rPr>
        <w:t>operando</w:t>
      </w:r>
      <w:r>
        <w:t>.</w:t>
      </w:r>
      <w:r w:rsidR="00856BE6" w:rsidRPr="00856BE6">
        <w:rPr>
          <w:rFonts w:ascii="Lato" w:eastAsia="Times New Roman" w:hAnsi="Lato" w:cs="Calibri"/>
          <w:color w:val="000000"/>
          <w:sz w:val="20"/>
          <w:szCs w:val="20"/>
          <w:lang w:eastAsia="es-MX"/>
        </w:rPr>
        <w:t xml:space="preserve"> </w:t>
      </w:r>
      <w:r w:rsidR="00856BE6">
        <w:rPr>
          <w:rFonts w:ascii="Lato" w:eastAsia="Times New Roman" w:hAnsi="Lato" w:cs="Calibri"/>
          <w:color w:val="000000"/>
          <w:sz w:val="20"/>
          <w:szCs w:val="20"/>
          <w:lang w:eastAsia="es-MX"/>
        </w:rPr>
        <w:t>------------------------------------------------------------------------------</w:t>
      </w:r>
    </w:p>
    <w:p w14:paraId="4B969574" w14:textId="77777777" w:rsidR="00987602" w:rsidRPr="00327F94" w:rsidRDefault="00987602" w:rsidP="00863A50">
      <w:pPr>
        <w:tabs>
          <w:tab w:val="left" w:pos="142"/>
        </w:tabs>
        <w:spacing w:after="0" w:line="240" w:lineRule="exact"/>
        <w:jc w:val="both"/>
        <w:rPr>
          <w:rFonts w:ascii="Lato" w:eastAsia="Times New Roman" w:hAnsi="Lato" w:cs="Calibri"/>
          <w:color w:val="000000"/>
          <w:sz w:val="20"/>
          <w:szCs w:val="20"/>
          <w:lang w:eastAsia="es-MX"/>
        </w:rPr>
      </w:pPr>
    </w:p>
    <w:p w14:paraId="176EE706" w14:textId="6287D185" w:rsidR="00856BE6" w:rsidRPr="00856BE6" w:rsidRDefault="00856BE6" w:rsidP="00856BE6">
      <w:pPr>
        <w:pStyle w:val="Textoindependiente"/>
        <w:jc w:val="both"/>
        <w:rPr>
          <w:rFonts w:ascii="Lato" w:hAnsi="Lato" w:cs="Calibri"/>
          <w:color w:val="000000"/>
          <w:sz w:val="20"/>
          <w:szCs w:val="20"/>
          <w:lang w:val="es-MX" w:eastAsia="es-MX"/>
        </w:rPr>
      </w:pPr>
      <w:r w:rsidRPr="00856BE6">
        <w:rPr>
          <w:rFonts w:ascii="Lato" w:hAnsi="Lato" w:cs="Calibri"/>
          <w:color w:val="000000"/>
          <w:sz w:val="20"/>
          <w:szCs w:val="20"/>
          <w:lang w:val="es-MX" w:eastAsia="es-MX"/>
        </w:rPr>
        <w:t xml:space="preserve">Leído por ambas partes este documento y enteradas de su efecto, contenido y del alcance de las obligaciones que contraen, lo firman y ratifican en dos tantos, de conformidad para su debida constancia, en la ciudad de Mérida, Yucatán, el </w:t>
      </w:r>
      <w:r>
        <w:rPr>
          <w:rFonts w:ascii="Lato" w:hAnsi="Lato" w:cs="Calibri"/>
          <w:color w:val="000000"/>
          <w:sz w:val="20"/>
          <w:szCs w:val="20"/>
          <w:lang w:val="es-MX" w:eastAsia="es-MX"/>
        </w:rPr>
        <w:t>___________</w:t>
      </w:r>
      <w:r w:rsidRPr="00856BE6">
        <w:rPr>
          <w:rFonts w:ascii="Lato" w:hAnsi="Lato" w:cs="Calibri"/>
          <w:color w:val="000000"/>
          <w:sz w:val="20"/>
          <w:szCs w:val="20"/>
          <w:lang w:val="es-MX" w:eastAsia="es-MX"/>
        </w:rPr>
        <w:t xml:space="preserve"> de </w:t>
      </w:r>
      <w:r>
        <w:rPr>
          <w:rFonts w:ascii="Lato" w:hAnsi="Lato" w:cs="Calibri"/>
          <w:color w:val="000000"/>
          <w:sz w:val="20"/>
          <w:szCs w:val="20"/>
          <w:lang w:val="es-MX" w:eastAsia="es-MX"/>
        </w:rPr>
        <w:t>______</w:t>
      </w:r>
      <w:r w:rsidRPr="00856BE6">
        <w:rPr>
          <w:rFonts w:ascii="Lato" w:hAnsi="Lato" w:cs="Calibri"/>
          <w:color w:val="000000"/>
          <w:sz w:val="20"/>
          <w:szCs w:val="20"/>
          <w:lang w:val="es-MX" w:eastAsia="es-MX"/>
        </w:rPr>
        <w:t xml:space="preserve"> dos mil vein</w:t>
      </w:r>
      <w:r>
        <w:rPr>
          <w:rFonts w:ascii="Lato" w:hAnsi="Lato" w:cs="Calibri"/>
          <w:color w:val="000000"/>
          <w:sz w:val="20"/>
          <w:szCs w:val="20"/>
          <w:lang w:val="es-MX" w:eastAsia="es-MX"/>
        </w:rPr>
        <w:t>ticinco</w:t>
      </w:r>
      <w:r w:rsidRPr="00856BE6">
        <w:rPr>
          <w:rFonts w:ascii="Lato" w:hAnsi="Lato" w:cs="Calibri"/>
          <w:color w:val="000000"/>
          <w:sz w:val="20"/>
          <w:szCs w:val="20"/>
          <w:lang w:val="es-MX" w:eastAsia="es-MX"/>
        </w:rPr>
        <w:t>.</w:t>
      </w:r>
      <w:r w:rsidRPr="00856BE6">
        <w:rPr>
          <w:rFonts w:ascii="Lato" w:hAnsi="Lato" w:cs="Calibri"/>
          <w:color w:val="000000"/>
          <w:sz w:val="20"/>
          <w:szCs w:val="20"/>
          <w:lang w:eastAsia="es-MX"/>
        </w:rPr>
        <w:t xml:space="preserve"> </w:t>
      </w:r>
      <w:r>
        <w:rPr>
          <w:rFonts w:ascii="Lato" w:hAnsi="Lato" w:cs="Calibri"/>
          <w:color w:val="000000"/>
          <w:sz w:val="20"/>
          <w:szCs w:val="20"/>
          <w:lang w:eastAsia="es-MX"/>
        </w:rPr>
        <w:t>----------</w:t>
      </w:r>
      <w:r w:rsidR="00AE0615">
        <w:rPr>
          <w:rFonts w:ascii="Lato" w:hAnsi="Lato" w:cs="Calibri"/>
          <w:color w:val="000000"/>
          <w:sz w:val="20"/>
          <w:szCs w:val="20"/>
          <w:lang w:eastAsia="es-MX"/>
        </w:rPr>
        <w:t>----</w:t>
      </w:r>
    </w:p>
    <w:p w14:paraId="47517874" w14:textId="77777777" w:rsidR="00C35D4C" w:rsidRPr="00863A50" w:rsidRDefault="00C35D4C" w:rsidP="00863A50">
      <w:pPr>
        <w:tabs>
          <w:tab w:val="left" w:pos="142"/>
        </w:tabs>
        <w:spacing w:after="0" w:line="240" w:lineRule="exact"/>
        <w:jc w:val="both"/>
        <w:rPr>
          <w:rFonts w:ascii="Lato" w:eastAsia="Times New Roman" w:hAnsi="Lato" w:cs="Calibri"/>
          <w:color w:val="000000"/>
          <w:sz w:val="20"/>
          <w:szCs w:val="20"/>
          <w:lang w:eastAsia="es-MX"/>
        </w:rPr>
      </w:pPr>
    </w:p>
    <w:tbl>
      <w:tblPr>
        <w:tblStyle w:val="Tablaconcuadrcula"/>
        <w:tblpPr w:leftFromText="141" w:rightFromText="141" w:vertAnchor="text" w:horzAnchor="margin" w:tblpY="11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94"/>
      </w:tblGrid>
      <w:tr w:rsidR="00046933" w:rsidRPr="00327F94" w14:paraId="0A91991C" w14:textId="77777777" w:rsidTr="00046933">
        <w:tc>
          <w:tcPr>
            <w:tcW w:w="8730" w:type="dxa"/>
            <w:gridSpan w:val="2"/>
          </w:tcPr>
          <w:p w14:paraId="06359052" w14:textId="77777777" w:rsidR="00046933" w:rsidRDefault="00046933" w:rsidP="00652025">
            <w:pPr>
              <w:spacing w:line="240" w:lineRule="exact"/>
              <w:jc w:val="center"/>
              <w:rPr>
                <w:rFonts w:ascii="Lato" w:eastAsia="Times New Roman" w:hAnsi="Lato" w:cs="Calibri"/>
                <w:b/>
                <w:bCs/>
                <w:color w:val="000000"/>
                <w:sz w:val="20"/>
                <w:szCs w:val="20"/>
                <w:lang w:eastAsia="es-MX"/>
              </w:rPr>
            </w:pPr>
            <w:r w:rsidRPr="00327F94">
              <w:rPr>
                <w:rFonts w:ascii="Lato" w:eastAsia="Times New Roman" w:hAnsi="Lato" w:cs="Calibri"/>
                <w:b/>
                <w:bCs/>
                <w:color w:val="000000"/>
                <w:sz w:val="20"/>
                <w:szCs w:val="20"/>
                <w:lang w:eastAsia="es-MX"/>
              </w:rPr>
              <w:t>F I R M A S</w:t>
            </w:r>
            <w:r w:rsidR="002C4F4C" w:rsidRPr="00327F94">
              <w:rPr>
                <w:rFonts w:ascii="Lato" w:eastAsia="Times New Roman" w:hAnsi="Lato" w:cs="Calibri"/>
                <w:b/>
                <w:bCs/>
                <w:color w:val="000000"/>
                <w:sz w:val="20"/>
                <w:szCs w:val="20"/>
                <w:lang w:eastAsia="es-MX"/>
              </w:rPr>
              <w:t xml:space="preserve"> </w:t>
            </w:r>
          </w:p>
          <w:p w14:paraId="45ACA062" w14:textId="2803CA01" w:rsidR="00856BE6" w:rsidRPr="00327F94" w:rsidRDefault="00856BE6" w:rsidP="00652025">
            <w:pPr>
              <w:spacing w:line="240" w:lineRule="exact"/>
              <w:jc w:val="center"/>
              <w:rPr>
                <w:rFonts w:ascii="Lato" w:eastAsia="Times New Roman" w:hAnsi="Lato" w:cs="Calibri"/>
                <w:b/>
                <w:bCs/>
                <w:color w:val="000000"/>
                <w:sz w:val="20"/>
                <w:szCs w:val="20"/>
                <w:lang w:eastAsia="es-MX"/>
              </w:rPr>
            </w:pPr>
            <w:r>
              <w:rPr>
                <w:rFonts w:ascii="Lato" w:eastAsia="Times New Roman" w:hAnsi="Lato" w:cs="Calibri"/>
                <w:b/>
                <w:bCs/>
                <w:color w:val="000000"/>
                <w:sz w:val="20"/>
                <w:szCs w:val="20"/>
                <w:lang w:eastAsia="es-MX"/>
              </w:rPr>
              <w:t>“DEPENDENCIA EJECUTORA”</w:t>
            </w:r>
          </w:p>
        </w:tc>
      </w:tr>
      <w:tr w:rsidR="00652025" w:rsidRPr="00327F94" w14:paraId="5D22F06A" w14:textId="77777777" w:rsidTr="00046933">
        <w:tc>
          <w:tcPr>
            <w:tcW w:w="8730" w:type="dxa"/>
            <w:gridSpan w:val="2"/>
          </w:tcPr>
          <w:p w14:paraId="6E1CACED" w14:textId="5424B20F" w:rsidR="00652025" w:rsidRPr="00327F94" w:rsidRDefault="00652025" w:rsidP="00652025">
            <w:pPr>
              <w:spacing w:line="240" w:lineRule="exact"/>
              <w:jc w:val="both"/>
              <w:rPr>
                <w:rFonts w:ascii="Lato" w:eastAsia="Times New Roman" w:hAnsi="Lato" w:cs="Calibri"/>
                <w:b/>
                <w:bCs/>
                <w:color w:val="000000"/>
                <w:sz w:val="20"/>
                <w:szCs w:val="20"/>
                <w:lang w:eastAsia="es-MX"/>
              </w:rPr>
            </w:pPr>
          </w:p>
        </w:tc>
      </w:tr>
      <w:tr w:rsidR="00046933" w:rsidRPr="00327F94" w14:paraId="3F02447E" w14:textId="77777777" w:rsidTr="00D960B9">
        <w:tc>
          <w:tcPr>
            <w:tcW w:w="4536" w:type="dxa"/>
          </w:tcPr>
          <w:p w14:paraId="09B9F569" w14:textId="77777777" w:rsidR="00046933" w:rsidRPr="00327F94" w:rsidRDefault="00046933" w:rsidP="00046933">
            <w:pPr>
              <w:spacing w:line="240" w:lineRule="exact"/>
              <w:jc w:val="center"/>
              <w:rPr>
                <w:rFonts w:ascii="Lato" w:eastAsia="Times New Roman" w:hAnsi="Lato" w:cs="Calibri"/>
                <w:b/>
                <w:bCs/>
                <w:color w:val="000000"/>
                <w:sz w:val="20"/>
                <w:szCs w:val="20"/>
                <w:lang w:eastAsia="es-MX"/>
              </w:rPr>
            </w:pPr>
          </w:p>
          <w:p w14:paraId="3E086CE0" w14:textId="77777777" w:rsidR="00046933" w:rsidRDefault="00046933" w:rsidP="00046933">
            <w:pPr>
              <w:spacing w:line="240" w:lineRule="exact"/>
              <w:jc w:val="center"/>
              <w:rPr>
                <w:rFonts w:ascii="Lato" w:eastAsia="Times New Roman" w:hAnsi="Lato" w:cs="Calibri"/>
                <w:b/>
                <w:bCs/>
                <w:color w:val="000000"/>
                <w:sz w:val="20"/>
                <w:szCs w:val="20"/>
                <w:lang w:eastAsia="es-MX"/>
              </w:rPr>
            </w:pPr>
          </w:p>
          <w:p w14:paraId="6F6D39B7" w14:textId="77777777" w:rsidR="00856BE6" w:rsidRPr="00327F94" w:rsidRDefault="00856BE6" w:rsidP="00046933">
            <w:pPr>
              <w:spacing w:line="240" w:lineRule="exact"/>
              <w:jc w:val="center"/>
              <w:rPr>
                <w:rFonts w:ascii="Lato" w:eastAsia="Times New Roman" w:hAnsi="Lato" w:cs="Calibri"/>
                <w:b/>
                <w:bCs/>
                <w:color w:val="000000"/>
                <w:sz w:val="20"/>
                <w:szCs w:val="20"/>
                <w:lang w:eastAsia="es-MX"/>
              </w:rPr>
            </w:pPr>
          </w:p>
          <w:p w14:paraId="56174CC4" w14:textId="77777777" w:rsidR="00046933" w:rsidRPr="00327F94" w:rsidRDefault="00046933" w:rsidP="00046933">
            <w:pPr>
              <w:spacing w:line="240" w:lineRule="exact"/>
              <w:jc w:val="center"/>
              <w:rPr>
                <w:rFonts w:ascii="Lato" w:eastAsia="Times New Roman" w:hAnsi="Lato" w:cs="Calibri"/>
                <w:b/>
                <w:bCs/>
                <w:color w:val="000000"/>
                <w:sz w:val="20"/>
                <w:szCs w:val="20"/>
                <w:lang w:eastAsia="es-MX"/>
              </w:rPr>
            </w:pPr>
          </w:p>
        </w:tc>
        <w:tc>
          <w:tcPr>
            <w:tcW w:w="4194" w:type="dxa"/>
          </w:tcPr>
          <w:p w14:paraId="56E8E0BB" w14:textId="77777777" w:rsidR="00046933" w:rsidRPr="00327F94" w:rsidRDefault="00046933" w:rsidP="00046933">
            <w:pPr>
              <w:spacing w:line="240" w:lineRule="exact"/>
              <w:jc w:val="center"/>
              <w:rPr>
                <w:rFonts w:ascii="Lato" w:eastAsia="Times New Roman" w:hAnsi="Lato" w:cs="Calibri"/>
                <w:b/>
                <w:bCs/>
                <w:color w:val="000000"/>
                <w:sz w:val="20"/>
                <w:szCs w:val="20"/>
                <w:lang w:eastAsia="es-MX"/>
              </w:rPr>
            </w:pPr>
          </w:p>
        </w:tc>
      </w:tr>
      <w:tr w:rsidR="00046933" w:rsidRPr="00327F94" w14:paraId="3614B483" w14:textId="77777777" w:rsidTr="00D960B9">
        <w:tc>
          <w:tcPr>
            <w:tcW w:w="4536" w:type="dxa"/>
          </w:tcPr>
          <w:p w14:paraId="0EAB81EB" w14:textId="3037AC6E" w:rsidR="00046933" w:rsidRPr="00856BE6" w:rsidRDefault="00D960B9" w:rsidP="00046933">
            <w:pPr>
              <w:pStyle w:val="Sinespaciado"/>
              <w:spacing w:line="240" w:lineRule="exact"/>
              <w:jc w:val="center"/>
              <w:rPr>
                <w:rFonts w:ascii="Lato" w:hAnsi="Lato"/>
                <w:b/>
                <w:sz w:val="20"/>
                <w:szCs w:val="20"/>
                <w:lang w:eastAsia="es-MX"/>
              </w:rPr>
            </w:pPr>
            <w:r w:rsidRPr="00856BE6">
              <w:rPr>
                <w:rFonts w:ascii="Lato" w:hAnsi="Lato"/>
                <w:b/>
                <w:sz w:val="20"/>
                <w:szCs w:val="20"/>
                <w:lang w:eastAsia="es-MX"/>
              </w:rPr>
              <w:t>ING</w:t>
            </w:r>
            <w:r w:rsidR="00046933" w:rsidRPr="00856BE6">
              <w:rPr>
                <w:rFonts w:ascii="Lato" w:hAnsi="Lato"/>
                <w:b/>
                <w:sz w:val="20"/>
                <w:szCs w:val="20"/>
                <w:lang w:eastAsia="es-MX"/>
              </w:rPr>
              <w:t xml:space="preserve">. </w:t>
            </w:r>
            <w:r w:rsidRPr="00856BE6">
              <w:rPr>
                <w:rFonts w:ascii="Lato" w:hAnsi="Lato"/>
                <w:b/>
                <w:sz w:val="20"/>
                <w:szCs w:val="20"/>
                <w:lang w:eastAsia="es-MX"/>
              </w:rPr>
              <w:t>CARLOS ANTONIO GONZÁLEZ CONCHA</w:t>
            </w:r>
          </w:p>
          <w:p w14:paraId="62DECF53" w14:textId="29D5F4B6" w:rsidR="00D960B9" w:rsidRPr="00856BE6" w:rsidRDefault="008A0932" w:rsidP="00046933">
            <w:pPr>
              <w:pStyle w:val="Sinespaciado"/>
              <w:spacing w:line="240" w:lineRule="exact"/>
              <w:jc w:val="center"/>
              <w:rPr>
                <w:rFonts w:ascii="Lato" w:hAnsi="Lato"/>
                <w:b/>
                <w:sz w:val="20"/>
                <w:szCs w:val="20"/>
                <w:lang w:eastAsia="es-MX"/>
              </w:rPr>
            </w:pPr>
            <w:r>
              <w:rPr>
                <w:rFonts w:ascii="Lato" w:hAnsi="Lato"/>
                <w:b/>
                <w:sz w:val="20"/>
                <w:szCs w:val="20"/>
                <w:lang w:eastAsia="es-MX"/>
              </w:rPr>
              <w:t>DIRECTOR DE PLANEACIÓN</w:t>
            </w:r>
          </w:p>
          <w:p w14:paraId="64A3D76E" w14:textId="5E1C4972" w:rsidR="00046933" w:rsidRPr="00856BE6" w:rsidRDefault="00046933" w:rsidP="00046933">
            <w:pPr>
              <w:spacing w:line="240" w:lineRule="exact"/>
              <w:jc w:val="center"/>
              <w:rPr>
                <w:rFonts w:ascii="Lato" w:eastAsia="Times New Roman" w:hAnsi="Lato" w:cs="Calibri"/>
                <w:b/>
                <w:bCs/>
                <w:color w:val="000000"/>
                <w:sz w:val="20"/>
                <w:szCs w:val="20"/>
                <w:lang w:eastAsia="es-MX"/>
              </w:rPr>
            </w:pPr>
            <w:r w:rsidRPr="00856BE6">
              <w:rPr>
                <w:rFonts w:ascii="Lato" w:hAnsi="Lato"/>
                <w:b/>
                <w:sz w:val="20"/>
                <w:szCs w:val="20"/>
                <w:lang w:eastAsia="es-MX"/>
              </w:rPr>
              <w:t>SECRETARIA DE INFRAESTRUCTURA PARA EL BIENESTAR</w:t>
            </w:r>
          </w:p>
        </w:tc>
        <w:tc>
          <w:tcPr>
            <w:tcW w:w="4194" w:type="dxa"/>
          </w:tcPr>
          <w:p w14:paraId="1D8F6CD6" w14:textId="2A7D1F4A" w:rsidR="00D708A3" w:rsidRPr="00856BE6" w:rsidRDefault="00856BE6" w:rsidP="00D708A3">
            <w:pPr>
              <w:spacing w:line="240" w:lineRule="exact"/>
              <w:jc w:val="center"/>
              <w:rPr>
                <w:rFonts w:ascii="Lato" w:eastAsia="Times New Roman" w:hAnsi="Lato" w:cs="Calibri"/>
                <w:b/>
                <w:color w:val="000000"/>
                <w:sz w:val="20"/>
                <w:szCs w:val="20"/>
                <w:lang w:eastAsia="es-MX"/>
              </w:rPr>
            </w:pPr>
            <w:r w:rsidRPr="00856BE6">
              <w:rPr>
                <w:rFonts w:ascii="Lato" w:eastAsia="Times New Roman" w:hAnsi="Lato" w:cs="Calibri"/>
                <w:b/>
                <w:color w:val="000000"/>
                <w:sz w:val="20"/>
                <w:szCs w:val="20"/>
                <w:lang w:eastAsia="es-MX"/>
              </w:rPr>
              <w:t>MTRA. CLARA</w:t>
            </w:r>
            <w:r w:rsidR="00D708A3" w:rsidRPr="00856BE6">
              <w:rPr>
                <w:rFonts w:ascii="Lato" w:eastAsia="Times New Roman" w:hAnsi="Lato" w:cs="Calibri"/>
                <w:b/>
                <w:color w:val="000000"/>
                <w:sz w:val="20"/>
                <w:szCs w:val="20"/>
                <w:lang w:eastAsia="es-MX"/>
              </w:rPr>
              <w:t xml:space="preserve"> MARÍA ESPERANZA PERERA</w:t>
            </w:r>
          </w:p>
          <w:p w14:paraId="12649279" w14:textId="778CF284" w:rsidR="00FD2CC6" w:rsidRPr="00856BE6" w:rsidRDefault="008A0932" w:rsidP="00D708A3">
            <w:pPr>
              <w:spacing w:line="240" w:lineRule="exact"/>
              <w:jc w:val="center"/>
              <w:rPr>
                <w:rFonts w:ascii="Lato" w:eastAsia="Times New Roman" w:hAnsi="Lato" w:cs="Calibri"/>
                <w:b/>
                <w:color w:val="000000"/>
                <w:sz w:val="20"/>
                <w:szCs w:val="20"/>
                <w:lang w:eastAsia="es-MX"/>
              </w:rPr>
            </w:pPr>
            <w:r>
              <w:rPr>
                <w:rFonts w:ascii="Lato" w:eastAsia="Times New Roman" w:hAnsi="Lato" w:cs="Calibri"/>
                <w:b/>
                <w:color w:val="000000"/>
                <w:sz w:val="20"/>
                <w:szCs w:val="20"/>
                <w:lang w:eastAsia="es-MX"/>
              </w:rPr>
              <w:t>DIRECTORA JURÍDICA</w:t>
            </w:r>
          </w:p>
          <w:p w14:paraId="3442E61C" w14:textId="77777777" w:rsidR="00046933" w:rsidRPr="00856BE6" w:rsidRDefault="00D708A3" w:rsidP="00D708A3">
            <w:pPr>
              <w:spacing w:line="240" w:lineRule="exact"/>
              <w:jc w:val="center"/>
              <w:rPr>
                <w:rFonts w:ascii="Lato" w:hAnsi="Lato"/>
                <w:b/>
                <w:sz w:val="20"/>
                <w:szCs w:val="20"/>
                <w:lang w:eastAsia="es-MX"/>
              </w:rPr>
            </w:pPr>
            <w:r w:rsidRPr="00856BE6">
              <w:rPr>
                <w:rFonts w:ascii="Lato" w:hAnsi="Lato"/>
                <w:b/>
                <w:sz w:val="20"/>
                <w:szCs w:val="20"/>
                <w:lang w:eastAsia="es-MX"/>
              </w:rPr>
              <w:t>SECRETARIA DE INFRAESTRUCTURA PARA EL BIENESTAR</w:t>
            </w:r>
          </w:p>
          <w:p w14:paraId="2D7EAA90" w14:textId="77777777" w:rsidR="004927D6" w:rsidRPr="00856BE6" w:rsidRDefault="004927D6" w:rsidP="00D708A3">
            <w:pPr>
              <w:spacing w:line="240" w:lineRule="exact"/>
              <w:jc w:val="center"/>
              <w:rPr>
                <w:rFonts w:ascii="Lato" w:hAnsi="Lato"/>
                <w:b/>
                <w:sz w:val="20"/>
                <w:szCs w:val="20"/>
                <w:lang w:eastAsia="es-MX"/>
              </w:rPr>
            </w:pPr>
          </w:p>
          <w:p w14:paraId="7C8C869A" w14:textId="461CC31E" w:rsidR="004927D6" w:rsidRPr="00856BE6" w:rsidRDefault="004927D6" w:rsidP="00D708A3">
            <w:pPr>
              <w:spacing w:line="240" w:lineRule="exact"/>
              <w:jc w:val="center"/>
              <w:rPr>
                <w:rFonts w:ascii="Lato" w:eastAsia="Times New Roman" w:hAnsi="Lato" w:cs="Calibri"/>
                <w:b/>
                <w:bCs/>
                <w:color w:val="000000"/>
                <w:sz w:val="20"/>
                <w:szCs w:val="20"/>
                <w:lang w:eastAsia="es-MX"/>
              </w:rPr>
            </w:pPr>
          </w:p>
        </w:tc>
      </w:tr>
    </w:tbl>
    <w:p w14:paraId="67D145F0" w14:textId="51174EC4" w:rsidR="00046933" w:rsidRPr="00327F94" w:rsidRDefault="00856BE6" w:rsidP="00046933">
      <w:pPr>
        <w:spacing w:after="0" w:line="240" w:lineRule="exact"/>
        <w:jc w:val="center"/>
        <w:rPr>
          <w:rFonts w:ascii="Lato" w:hAnsi="Lato"/>
          <w:b/>
          <w:sz w:val="20"/>
          <w:szCs w:val="20"/>
          <w:lang w:eastAsia="es-MX"/>
        </w:rPr>
      </w:pPr>
      <w:r>
        <w:rPr>
          <w:rFonts w:ascii="Lato" w:hAnsi="Lato"/>
          <w:b/>
          <w:sz w:val="20"/>
          <w:szCs w:val="20"/>
          <w:lang w:eastAsia="es-MX"/>
        </w:rPr>
        <w:t xml:space="preserve">“EL </w:t>
      </w:r>
      <w:r w:rsidR="004927D6" w:rsidRPr="00327F94">
        <w:rPr>
          <w:rFonts w:ascii="Lato" w:hAnsi="Lato"/>
          <w:b/>
          <w:sz w:val="20"/>
          <w:szCs w:val="20"/>
          <w:lang w:eastAsia="es-MX"/>
        </w:rPr>
        <w:t>CONTRATISTA</w:t>
      </w:r>
      <w:r>
        <w:rPr>
          <w:rFonts w:ascii="Lato" w:hAnsi="Lato"/>
          <w:b/>
          <w:sz w:val="20"/>
          <w:szCs w:val="20"/>
          <w:lang w:eastAsia="es-MX"/>
        </w:rPr>
        <w:t>”</w:t>
      </w:r>
    </w:p>
    <w:p w14:paraId="0AE44777" w14:textId="6CF131C0" w:rsidR="004927D6" w:rsidRPr="00327F94" w:rsidRDefault="004927D6" w:rsidP="00046933">
      <w:pPr>
        <w:spacing w:after="0" w:line="240" w:lineRule="exact"/>
        <w:jc w:val="center"/>
        <w:rPr>
          <w:rFonts w:ascii="Lato" w:hAnsi="Lato"/>
          <w:b/>
          <w:sz w:val="20"/>
          <w:szCs w:val="20"/>
          <w:lang w:eastAsia="es-MX"/>
        </w:rPr>
      </w:pPr>
    </w:p>
    <w:p w14:paraId="7C0E7427" w14:textId="7D275B58" w:rsidR="004927D6" w:rsidRPr="00327F94" w:rsidRDefault="004927D6" w:rsidP="00046933">
      <w:pPr>
        <w:spacing w:after="0" w:line="240" w:lineRule="exact"/>
        <w:jc w:val="center"/>
        <w:rPr>
          <w:rFonts w:ascii="Lato" w:hAnsi="Lato"/>
          <w:b/>
          <w:sz w:val="20"/>
          <w:szCs w:val="20"/>
          <w:lang w:eastAsia="es-MX"/>
        </w:rPr>
      </w:pPr>
    </w:p>
    <w:p w14:paraId="69E82D30" w14:textId="37B98439" w:rsidR="004927D6" w:rsidRPr="00327F94" w:rsidRDefault="004927D6" w:rsidP="00046933">
      <w:pPr>
        <w:spacing w:after="0" w:line="240" w:lineRule="exact"/>
        <w:jc w:val="center"/>
        <w:rPr>
          <w:rFonts w:ascii="Lato" w:hAnsi="Lato"/>
          <w:b/>
          <w:sz w:val="20"/>
          <w:szCs w:val="20"/>
          <w:lang w:eastAsia="es-MX"/>
        </w:rPr>
      </w:pPr>
    </w:p>
    <w:p w14:paraId="63124690" w14:textId="7CB446BB" w:rsidR="004927D6" w:rsidRPr="00327F94" w:rsidRDefault="004927D6" w:rsidP="00046933">
      <w:pPr>
        <w:spacing w:after="0" w:line="240" w:lineRule="exact"/>
        <w:jc w:val="center"/>
        <w:rPr>
          <w:rFonts w:ascii="Lato" w:hAnsi="Lato"/>
          <w:b/>
          <w:sz w:val="20"/>
          <w:szCs w:val="20"/>
          <w:lang w:eastAsia="es-MX"/>
        </w:rPr>
      </w:pPr>
      <w:r w:rsidRPr="00327F94">
        <w:rPr>
          <w:rFonts w:ascii="Lato" w:hAnsi="Lato"/>
          <w:b/>
          <w:sz w:val="20"/>
          <w:szCs w:val="20"/>
          <w:lang w:eastAsia="es-MX"/>
        </w:rPr>
        <w:t>______________________________</w:t>
      </w:r>
    </w:p>
    <w:p w14:paraId="26E7D0A1" w14:textId="77777777" w:rsidR="004927D6" w:rsidRDefault="004927D6" w:rsidP="00046933">
      <w:pPr>
        <w:spacing w:after="0" w:line="240" w:lineRule="exact"/>
        <w:jc w:val="center"/>
        <w:rPr>
          <w:rFonts w:ascii="Lato" w:eastAsia="Times New Roman" w:hAnsi="Lato" w:cs="Calibri"/>
          <w:color w:val="000000"/>
          <w:sz w:val="20"/>
          <w:szCs w:val="20"/>
          <w:lang w:eastAsia="es-MX"/>
        </w:rPr>
      </w:pPr>
    </w:p>
    <w:p w14:paraId="4C4C2355" w14:textId="77777777" w:rsidR="00856BE6" w:rsidRDefault="00856BE6" w:rsidP="00046933">
      <w:pPr>
        <w:spacing w:after="0" w:line="240" w:lineRule="exact"/>
        <w:jc w:val="center"/>
        <w:rPr>
          <w:rFonts w:ascii="Lato" w:eastAsia="Times New Roman" w:hAnsi="Lato" w:cs="Calibri"/>
          <w:color w:val="000000"/>
          <w:sz w:val="20"/>
          <w:szCs w:val="20"/>
          <w:lang w:eastAsia="es-MX"/>
        </w:rPr>
      </w:pPr>
    </w:p>
    <w:p w14:paraId="1FF4457A" w14:textId="77777777" w:rsidR="00856BE6" w:rsidRDefault="00856BE6" w:rsidP="00046933">
      <w:pPr>
        <w:spacing w:after="0" w:line="240" w:lineRule="exact"/>
        <w:jc w:val="center"/>
        <w:rPr>
          <w:rFonts w:ascii="Lato" w:eastAsia="Times New Roman" w:hAnsi="Lato" w:cs="Calibri"/>
          <w:color w:val="000000"/>
          <w:sz w:val="20"/>
          <w:szCs w:val="20"/>
          <w:lang w:eastAsia="es-MX"/>
        </w:rPr>
      </w:pPr>
    </w:p>
    <w:p w14:paraId="791A2BBD" w14:textId="77777777" w:rsidR="00856BE6" w:rsidRDefault="00856BE6" w:rsidP="00046933">
      <w:pPr>
        <w:spacing w:after="0" w:line="240" w:lineRule="exact"/>
        <w:jc w:val="center"/>
        <w:rPr>
          <w:rFonts w:ascii="Lato" w:eastAsia="Times New Roman" w:hAnsi="Lato" w:cs="Calibri"/>
          <w:color w:val="000000"/>
          <w:sz w:val="20"/>
          <w:szCs w:val="20"/>
          <w:lang w:eastAsia="es-MX"/>
        </w:rPr>
      </w:pPr>
    </w:p>
    <w:p w14:paraId="7C0CEA5E" w14:textId="77777777" w:rsidR="00856BE6" w:rsidRPr="00327F94" w:rsidRDefault="00856BE6" w:rsidP="00046933">
      <w:pPr>
        <w:spacing w:after="0" w:line="240" w:lineRule="exact"/>
        <w:jc w:val="center"/>
        <w:rPr>
          <w:rFonts w:ascii="Lato" w:eastAsia="Times New Roman" w:hAnsi="Lato" w:cs="Calibri"/>
          <w:color w:val="000000"/>
          <w:sz w:val="20"/>
          <w:szCs w:val="20"/>
          <w:lang w:eastAsia="es-MX"/>
        </w:rPr>
      </w:pPr>
    </w:p>
    <w:p w14:paraId="20E32FF0" w14:textId="5CB75955" w:rsidR="00856BE6" w:rsidRPr="00C501CC" w:rsidRDefault="00856BE6" w:rsidP="00856BE6">
      <w:pPr>
        <w:jc w:val="both"/>
        <w:rPr>
          <w:rFonts w:ascii="Barlow" w:hAnsi="Barlow"/>
          <w:sz w:val="14"/>
          <w:szCs w:val="14"/>
        </w:rPr>
      </w:pPr>
      <w:r w:rsidRPr="00C501CC">
        <w:rPr>
          <w:rFonts w:ascii="Barlow" w:hAnsi="Barlow" w:cs="Tahoma"/>
          <w:b/>
          <w:sz w:val="14"/>
          <w:szCs w:val="14"/>
        </w:rPr>
        <w:t>LA PRESENTE HOJA DE FIRMAS CORRES</w:t>
      </w:r>
      <w:r>
        <w:rPr>
          <w:rFonts w:ascii="Barlow" w:hAnsi="Barlow" w:cs="Tahoma"/>
          <w:b/>
          <w:sz w:val="14"/>
          <w:szCs w:val="14"/>
        </w:rPr>
        <w:t xml:space="preserve">PONDE AL CONVENIO DE COLABORACIÓN </w:t>
      </w:r>
      <w:r w:rsidRPr="00C501CC">
        <w:rPr>
          <w:rFonts w:ascii="Barlow" w:hAnsi="Barlow" w:cs="Tahoma"/>
          <w:b/>
          <w:sz w:val="14"/>
          <w:szCs w:val="14"/>
        </w:rPr>
        <w:t>CELEBRADO ENTRE LA</w:t>
      </w:r>
      <w:r w:rsidRPr="00A47E3F">
        <w:rPr>
          <w:rFonts w:ascii="Barlow" w:hAnsi="Barlow" w:cs="Tahoma"/>
          <w:b/>
          <w:sz w:val="14"/>
          <w:szCs w:val="14"/>
        </w:rPr>
        <w:t xml:space="preserve"> SECRETARÍA DE INFRAESTRUCTURA DEL BIENESTAR </w:t>
      </w:r>
      <w:r w:rsidRPr="00C501CC">
        <w:rPr>
          <w:rFonts w:ascii="Barlow" w:hAnsi="Barlow" w:cs="Tahoma"/>
          <w:b/>
          <w:sz w:val="14"/>
          <w:szCs w:val="14"/>
        </w:rPr>
        <w:t>DEL GOBIERNO DEL ESTADO DE YUCATÁN</w:t>
      </w:r>
      <w:r w:rsidR="008A0932">
        <w:rPr>
          <w:rFonts w:ascii="Barlow" w:hAnsi="Barlow" w:cs="Tahoma"/>
          <w:b/>
          <w:sz w:val="14"/>
          <w:szCs w:val="14"/>
        </w:rPr>
        <w:t xml:space="preserve"> COMO “DEPENDENCIA EJECUTORA”</w:t>
      </w:r>
      <w:r w:rsidRPr="00C501CC">
        <w:rPr>
          <w:rFonts w:ascii="Barlow" w:hAnsi="Barlow" w:cs="Tahoma"/>
          <w:b/>
          <w:sz w:val="14"/>
          <w:szCs w:val="14"/>
        </w:rPr>
        <w:t xml:space="preserve"> Y </w:t>
      </w:r>
      <w:r>
        <w:rPr>
          <w:rFonts w:ascii="Barlow" w:hAnsi="Barlow" w:cs="Tahoma"/>
          <w:b/>
          <w:sz w:val="14"/>
          <w:szCs w:val="14"/>
        </w:rPr>
        <w:t xml:space="preserve">EL </w:t>
      </w:r>
      <w:r w:rsidRPr="00A47E3F">
        <w:rPr>
          <w:rFonts w:ascii="Barlow" w:hAnsi="Barlow" w:cs="Tahoma"/>
          <w:b/>
          <w:sz w:val="14"/>
          <w:szCs w:val="14"/>
        </w:rPr>
        <w:t>C</w:t>
      </w:r>
      <w:r w:rsidRPr="00923487">
        <w:rPr>
          <w:rFonts w:ascii="Barlow" w:hAnsi="Barlow" w:cs="Tahoma"/>
          <w:b/>
          <w:color w:val="44546A" w:themeColor="text2"/>
          <w:sz w:val="14"/>
          <w:szCs w:val="14"/>
        </w:rPr>
        <w:t xml:space="preserve">. </w:t>
      </w:r>
      <w:r>
        <w:rPr>
          <w:rFonts w:ascii="Barlow" w:hAnsi="Barlow" w:cs="Tahoma"/>
          <w:b/>
          <w:color w:val="44546A" w:themeColor="text2"/>
          <w:sz w:val="14"/>
          <w:szCs w:val="14"/>
        </w:rPr>
        <w:t xml:space="preserve">__________________, </w:t>
      </w:r>
      <w:r w:rsidRPr="00A46B92">
        <w:rPr>
          <w:rFonts w:ascii="Barlow" w:hAnsi="Barlow" w:cs="Tahoma"/>
          <w:b/>
          <w:sz w:val="14"/>
          <w:szCs w:val="14"/>
        </w:rPr>
        <w:t>REPRESENTANTE LEGAL, APODERADO, ETC, DE LA PERSONA MORAL _______________</w:t>
      </w:r>
      <w:r>
        <w:rPr>
          <w:rFonts w:ascii="Barlow" w:hAnsi="Barlow" w:cs="Tahoma"/>
          <w:b/>
          <w:sz w:val="14"/>
          <w:szCs w:val="14"/>
        </w:rPr>
        <w:t>,</w:t>
      </w:r>
      <w:r w:rsidRPr="00317338">
        <w:rPr>
          <w:rFonts w:ascii="Barlow" w:hAnsi="Barlow" w:cs="Tahoma"/>
          <w:b/>
          <w:sz w:val="14"/>
          <w:szCs w:val="14"/>
        </w:rPr>
        <w:t xml:space="preserve"> </w:t>
      </w:r>
      <w:r w:rsidRPr="00C501CC">
        <w:rPr>
          <w:rFonts w:ascii="Barlow" w:hAnsi="Barlow" w:cs="Tahoma"/>
          <w:b/>
          <w:sz w:val="14"/>
          <w:szCs w:val="14"/>
        </w:rPr>
        <w:t>CONSTA</w:t>
      </w:r>
      <w:r w:rsidR="008A0932">
        <w:rPr>
          <w:rFonts w:ascii="Barlow" w:hAnsi="Barlow" w:cs="Tahoma"/>
          <w:b/>
          <w:sz w:val="14"/>
          <w:szCs w:val="14"/>
        </w:rPr>
        <w:t>NTE</w:t>
      </w:r>
      <w:r>
        <w:rPr>
          <w:rFonts w:ascii="Barlow" w:hAnsi="Barlow" w:cs="Tahoma"/>
          <w:b/>
          <w:sz w:val="14"/>
          <w:szCs w:val="14"/>
        </w:rPr>
        <w:t xml:space="preserve"> </w:t>
      </w:r>
      <w:r w:rsidRPr="00C501CC">
        <w:rPr>
          <w:rFonts w:ascii="Barlow" w:hAnsi="Barlow" w:cs="Tahoma"/>
          <w:b/>
          <w:sz w:val="14"/>
          <w:szCs w:val="14"/>
        </w:rPr>
        <w:t xml:space="preserve">DE </w:t>
      </w:r>
      <w:r>
        <w:rPr>
          <w:rFonts w:ascii="Barlow" w:hAnsi="Barlow" w:cs="Tahoma"/>
          <w:b/>
          <w:sz w:val="14"/>
          <w:szCs w:val="14"/>
        </w:rPr>
        <w:t xml:space="preserve">SIETE </w:t>
      </w:r>
      <w:r w:rsidRPr="00C501CC">
        <w:rPr>
          <w:rFonts w:ascii="Barlow" w:hAnsi="Barlow" w:cs="Tahoma"/>
          <w:b/>
          <w:sz w:val="14"/>
          <w:szCs w:val="14"/>
        </w:rPr>
        <w:t>CLÁUSULAS CONTENIDAS EN CINCO FOJAS ÚTILES.</w:t>
      </w:r>
    </w:p>
    <w:p w14:paraId="5BD0C949" w14:textId="0FEA0C36" w:rsidR="00351976" w:rsidRPr="00327F94" w:rsidRDefault="00351976" w:rsidP="00856BE6">
      <w:pPr>
        <w:spacing w:after="0" w:line="240" w:lineRule="exact"/>
        <w:jc w:val="both"/>
        <w:rPr>
          <w:rFonts w:ascii="Lato" w:hAnsi="Lato"/>
        </w:rPr>
      </w:pPr>
    </w:p>
    <w:sectPr w:rsidR="00351976" w:rsidRPr="00327F94" w:rsidSect="00BC6E90">
      <w:headerReference w:type="default" r:id="rId8"/>
      <w:footerReference w:type="default" r:id="rId9"/>
      <w:pgSz w:w="12240" w:h="15840"/>
      <w:pgMar w:top="1418" w:right="1701" w:bottom="993" w:left="1701" w:header="567" w:footer="18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F4150E" w16cid:durableId="18F4150E"/>
  <w16cid:commentId w16cid:paraId="1675E81E" w16cid:durableId="1675E81E"/>
  <w16cid:commentId w16cid:paraId="2F989471" w16cid:durableId="2F989471"/>
  <w16cid:commentId w16cid:paraId="7688FCD5" w16cid:durableId="7688FCD5"/>
  <w16cid:commentId w16cid:paraId="7994701B" w16cid:durableId="7994701B"/>
  <w16cid:commentId w16cid:paraId="4771D440" w16cid:durableId="4771D440"/>
  <w16cid:commentId w16cid:paraId="31A9C162" w16cid:durableId="31A9C162"/>
  <w16cid:commentId w16cid:paraId="29B6B1BF" w16cid:durableId="29B6B1BF"/>
  <w16cid:commentId w16cid:paraId="70F8D7D9" w16cid:durableId="70F8D7D9"/>
  <w16cid:commentId w16cid:paraId="7B8A01B3" w16cid:durableId="7B8A01B3"/>
  <w16cid:commentId w16cid:paraId="4BE2273D" w16cid:durableId="4BE2273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51414" w14:textId="77777777" w:rsidR="003A3FB6" w:rsidRDefault="003A3FB6" w:rsidP="00E658D4">
      <w:pPr>
        <w:spacing w:after="0" w:line="240" w:lineRule="auto"/>
      </w:pPr>
      <w:r>
        <w:separator/>
      </w:r>
    </w:p>
  </w:endnote>
  <w:endnote w:type="continuationSeparator" w:id="0">
    <w:p w14:paraId="4AEE73EE" w14:textId="77777777" w:rsidR="003A3FB6" w:rsidRDefault="003A3FB6" w:rsidP="00E6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Barlow">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Medium">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405972"/>
      <w:docPartObj>
        <w:docPartGallery w:val="Page Numbers (Bottom of Page)"/>
        <w:docPartUnique/>
      </w:docPartObj>
    </w:sdtPr>
    <w:sdtEndPr/>
    <w:sdtContent>
      <w:sdt>
        <w:sdtPr>
          <w:id w:val="637847352"/>
          <w:docPartObj>
            <w:docPartGallery w:val="Page Numbers (Top of Page)"/>
            <w:docPartUnique/>
          </w:docPartObj>
        </w:sdtPr>
        <w:sdtEndPr/>
        <w:sdtContent>
          <w:p w14:paraId="522CEACD" w14:textId="54DDD759" w:rsidR="003B3290" w:rsidRDefault="003B3290" w:rsidP="003B3290">
            <w:pPr>
              <w:spacing w:line="240" w:lineRule="auto"/>
              <w:jc w:val="both"/>
            </w:pPr>
          </w:p>
          <w:p w14:paraId="4702E53B" w14:textId="54DDD759" w:rsidR="00EB65D0" w:rsidRPr="003B3290" w:rsidRDefault="003B3290" w:rsidP="001F4C6C">
            <w:pPr>
              <w:spacing w:line="240" w:lineRule="auto"/>
              <w:jc w:val="center"/>
              <w:rPr>
                <w:rFonts w:ascii="Lato" w:hAnsi="Lato"/>
                <w:sz w:val="14"/>
              </w:rPr>
            </w:pPr>
            <w:r w:rsidRPr="001F4C6C">
              <w:rPr>
                <w:noProof/>
                <w:lang w:eastAsia="es-MX"/>
              </w:rPr>
              <mc:AlternateContent>
                <mc:Choice Requires="wps">
                  <w:drawing>
                    <wp:anchor distT="0" distB="0" distL="114300" distR="114300" simplePos="0" relativeHeight="251670528" behindDoc="0" locked="0" layoutInCell="1" allowOverlap="1" wp14:anchorId="1ABAA908" wp14:editId="381AD99B">
                      <wp:simplePos x="0" y="0"/>
                      <wp:positionH relativeFrom="margin">
                        <wp:posOffset>125095</wp:posOffset>
                      </wp:positionH>
                      <wp:positionV relativeFrom="paragraph">
                        <wp:posOffset>377190</wp:posOffset>
                      </wp:positionV>
                      <wp:extent cx="5362575" cy="4953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5362575" cy="495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02116A10" w14:textId="03F2BF9D" w:rsidR="00EB65D0" w:rsidRPr="00EB65D0" w:rsidRDefault="00EB65D0" w:rsidP="00EB65D0">
                                  <w:pPr>
                                    <w:pStyle w:val="Sinespaciado"/>
                                    <w:jc w:val="center"/>
                                    <w:rPr>
                                      <w:rFonts w:ascii="Lato" w:hAnsi="Lato"/>
                                      <w:sz w:val="14"/>
                                      <w:szCs w:val="14"/>
                                    </w:rPr>
                                  </w:pPr>
                                  <w:r w:rsidRPr="00EB65D0">
                                    <w:rPr>
                                      <w:rFonts w:ascii="Lato" w:hAnsi="Lato"/>
                                      <w:sz w:val="14"/>
                                      <w:szCs w:val="14"/>
                                    </w:rPr>
                                    <w:t xml:space="preserve">Avenida </w:t>
                                  </w:r>
                                  <w:proofErr w:type="spellStart"/>
                                  <w:r w:rsidRPr="00EB65D0">
                                    <w:rPr>
                                      <w:rFonts w:ascii="Lato" w:hAnsi="Lato"/>
                                      <w:sz w:val="14"/>
                                      <w:szCs w:val="14"/>
                                    </w:rPr>
                                    <w:t>Itzáes</w:t>
                                  </w:r>
                                  <w:proofErr w:type="spellEnd"/>
                                  <w:r w:rsidRPr="00EB65D0">
                                    <w:rPr>
                                      <w:rFonts w:ascii="Lato" w:hAnsi="Lato"/>
                                      <w:sz w:val="14"/>
                                      <w:szCs w:val="14"/>
                                    </w:rPr>
                                    <w:t xml:space="preserve"> S/N X 59-A, </w:t>
                                  </w:r>
                                  <w:r w:rsidR="001F4C6C" w:rsidRPr="00EB65D0">
                                    <w:rPr>
                                      <w:rFonts w:ascii="Lato" w:hAnsi="Lato"/>
                                      <w:sz w:val="14"/>
                                      <w:szCs w:val="14"/>
                                    </w:rPr>
                                    <w:t>Centro.</w:t>
                                  </w:r>
                                  <w:r w:rsidRPr="00EB65D0">
                                    <w:rPr>
                                      <w:rFonts w:ascii="Lato" w:hAnsi="Lato"/>
                                      <w:sz w:val="14"/>
                                      <w:szCs w:val="14"/>
                                    </w:rPr>
                                    <w:t xml:space="preserve"> C.P. 97000. Mérida, </w:t>
                                  </w:r>
                                  <w:proofErr w:type="spellStart"/>
                                  <w:r w:rsidRPr="00EB65D0">
                                    <w:rPr>
                                      <w:rFonts w:ascii="Lato" w:hAnsi="Lato"/>
                                      <w:sz w:val="14"/>
                                      <w:szCs w:val="14"/>
                                    </w:rPr>
                                    <w:t>Yuc</w:t>
                                  </w:r>
                                  <w:proofErr w:type="spellEnd"/>
                                  <w:r w:rsidRPr="00EB65D0">
                                    <w:rPr>
                                      <w:rFonts w:ascii="Lato" w:hAnsi="Lato"/>
                                      <w:sz w:val="14"/>
                                      <w:szCs w:val="14"/>
                                    </w:rPr>
                                    <w:t>. México. Tel. 9303300 ext. 50016</w:t>
                                  </w:r>
                                </w:p>
                                <w:p w14:paraId="40AADB5D" w14:textId="16344B09" w:rsidR="00EB65D0" w:rsidRPr="0023397C" w:rsidRDefault="00EB65D0" w:rsidP="00EB65D0">
                                  <w:pPr>
                                    <w:pStyle w:val="Sinespaciado"/>
                                    <w:jc w:val="center"/>
                                    <w:rPr>
                                      <w:rFonts w:ascii="Lato Medium" w:hAnsi="Lato Medium"/>
                                      <w:color w:val="000000" w:themeColor="text1"/>
                                      <w:sz w:val="16"/>
                                      <w:szCs w:val="16"/>
                                    </w:rPr>
                                  </w:pPr>
                                  <w:r w:rsidRPr="00EB65D0">
                                    <w:rPr>
                                      <w:rFonts w:ascii="Lato" w:hAnsi="Lato"/>
                                      <w:sz w:val="14"/>
                                      <w:szCs w:val="14"/>
                                    </w:rPr>
                                    <w:t>yucatan.gob.mx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AA908" id="_x0000_t202" coordsize="21600,21600" o:spt="202" path="m,l,21600r21600,l21600,xe">
                      <v:stroke joinstyle="miter"/>
                      <v:path gradientshapeok="t" o:connecttype="rect"/>
                    </v:shapetype>
                    <v:shape id="Cuadro de texto 8" o:spid="_x0000_s1026" type="#_x0000_t202" style="position:absolute;left:0;text-align:left;margin-left:9.85pt;margin-top:29.7pt;width:422.25pt;height:3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" filled="f" stroked="f">
                      <v:textbox>
                        <w:txbxContent>
                          <w:p w14:paraId="02116A10" w14:textId="03F2BF9D" w:rsidR="00EB65D0" w:rsidRPr="00EB65D0" w:rsidRDefault="00EB65D0" w:rsidP="00EB65D0">
                            <w:pPr>
                              <w:pStyle w:val="Sinespaciado"/>
                              <w:jc w:val="center"/>
                              <w:rPr>
                                <w:rFonts w:ascii="Lato" w:hAnsi="Lato"/>
                                <w:sz w:val="14"/>
                                <w:szCs w:val="14"/>
                              </w:rPr>
                            </w:pPr>
                            <w:r w:rsidRPr="00EB65D0">
                              <w:rPr>
                                <w:rFonts w:ascii="Lato" w:hAnsi="Lato"/>
                                <w:sz w:val="14"/>
                                <w:szCs w:val="14"/>
                              </w:rPr>
                              <w:t xml:space="preserve">Avenida Itzáes S/N X 59-A, </w:t>
                            </w:r>
                            <w:r w:rsidR="001F4C6C" w:rsidRPr="00EB65D0">
                              <w:rPr>
                                <w:rFonts w:ascii="Lato" w:hAnsi="Lato"/>
                                <w:sz w:val="14"/>
                                <w:szCs w:val="14"/>
                              </w:rPr>
                              <w:t>Centro.</w:t>
                            </w:r>
                            <w:r w:rsidRPr="00EB65D0">
                              <w:rPr>
                                <w:rFonts w:ascii="Lato" w:hAnsi="Lato"/>
                                <w:sz w:val="14"/>
                                <w:szCs w:val="14"/>
                              </w:rPr>
                              <w:t xml:space="preserve"> C.P. 97000. Mérida, Yuc. México. Tel. 9303300 ext. 50016</w:t>
                            </w:r>
                          </w:p>
                          <w:p w14:paraId="40AADB5D" w14:textId="16344B09" w:rsidR="00EB65D0" w:rsidRPr="0023397C" w:rsidRDefault="00EB65D0" w:rsidP="00EB65D0">
                            <w:pPr>
                              <w:pStyle w:val="Sinespaciado"/>
                              <w:jc w:val="center"/>
                              <w:rPr>
                                <w:rFonts w:ascii="Lato Medium" w:hAnsi="Lato Medium"/>
                                <w:color w:val="000000" w:themeColor="text1"/>
                                <w:sz w:val="16"/>
                                <w:szCs w:val="16"/>
                              </w:rPr>
                            </w:pPr>
                            <w:r w:rsidRPr="00EB65D0">
                              <w:rPr>
                                <w:rFonts w:ascii="Lato" w:hAnsi="Lato"/>
                                <w:sz w:val="14"/>
                                <w:szCs w:val="14"/>
                              </w:rPr>
                              <w:t>yucatan.gob.mx</w:t>
                            </w:r>
                          </w:p>
                        </w:txbxContent>
                      </v:textbox>
                      <w10:wrap anchorx="margin"/>
                    </v:shape>
                  </w:pict>
                </mc:Fallback>
              </mc:AlternateContent>
            </w:r>
            <w:r w:rsidRPr="001F4C6C">
              <w:rPr>
                <w:rFonts w:ascii="Lato" w:hAnsi="Lato" w:cs="Arial"/>
                <w:sz w:val="14"/>
              </w:rPr>
              <w:t>“Este programa es gratuito y de carácter público, no es patrocinado ni promovido por partido político alguno Está prohibido el uso de este programa con fines políticos, electorales, de lucro y otros distintos a los establecidos.</w:t>
            </w:r>
            <w:r w:rsidR="00336A47">
              <w:rPr>
                <w:rFonts w:ascii="Lato" w:hAnsi="Lato" w:cs="Arial"/>
                <w:sz w:val="14"/>
              </w:rPr>
              <w:t xml:space="preserve"> Quien haga uso indebido de este programa deberá ser denunciado y sancionado de acuerdo con la ley aplicable y ante la autoridad competente”.</w:t>
            </w:r>
          </w:p>
          <w:p w14:paraId="793564D9" w14:textId="3B8E1C2B" w:rsidR="00EB65D0" w:rsidRPr="00EB65D0" w:rsidRDefault="00EB65D0" w:rsidP="00EB65D0">
            <w:pPr>
              <w:spacing w:line="240" w:lineRule="auto"/>
              <w:jc w:val="center"/>
              <w:rPr>
                <w:rFonts w:ascii="Lato" w:hAnsi="Lato"/>
                <w:sz w:val="14"/>
                <w:szCs w:val="20"/>
              </w:rPr>
            </w:pPr>
          </w:p>
          <w:sdt>
            <w:sdtPr>
              <w:rPr>
                <w:rFonts w:ascii="Arial" w:hAnsi="Arial" w:cs="Arial"/>
                <w:sz w:val="20"/>
                <w:szCs w:val="20"/>
              </w:rPr>
              <w:id w:val="116196633"/>
              <w:docPartObj>
                <w:docPartGallery w:val="Page Numbers (Top of Page)"/>
                <w:docPartUnique/>
              </w:docPartObj>
            </w:sdtPr>
            <w:sdtEndPr/>
            <w:sdtContent>
              <w:p w14:paraId="6EEB69E4" w14:textId="402F09D0" w:rsidR="00EB65D0" w:rsidRPr="00EB65D0" w:rsidRDefault="00EB65D0" w:rsidP="00EB65D0">
                <w:pPr>
                  <w:pStyle w:val="Piedepgina"/>
                  <w:ind w:left="-1418" w:right="-1369"/>
                  <w:jc w:val="center"/>
                  <w:rPr>
                    <w:rFonts w:ascii="Arial" w:hAnsi="Arial" w:cs="Arial"/>
                    <w:sz w:val="20"/>
                    <w:szCs w:val="20"/>
                  </w:rPr>
                </w:pPr>
                <w:r>
                  <w:rPr>
                    <w:noProof/>
                    <w:lang w:eastAsia="es-MX"/>
                  </w:rPr>
                  <w:drawing>
                    <wp:inline distT="0" distB="0" distL="0" distR="0" wp14:anchorId="39878A63" wp14:editId="7FA33637">
                      <wp:extent cx="5612130" cy="254680"/>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10887" name="Imagen 250310887"/>
                              <pic:cNvPicPr/>
                            </pic:nvPicPr>
                            <pic:blipFill>
                              <a:blip r:embed="rId1"/>
                              <a:stretch>
                                <a:fillRect/>
                              </a:stretch>
                            </pic:blipFill>
                            <pic:spPr>
                              <a:xfrm>
                                <a:off x="0" y="0"/>
                                <a:ext cx="5612130" cy="254680"/>
                              </a:xfrm>
                              <a:prstGeom prst="rect">
                                <a:avLst/>
                              </a:prstGeom>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425"/>
                </w:tblGrid>
                <w:tr w:rsidR="00922FD6" w:rsidRPr="00423AFC" w14:paraId="3C2AF292" w14:textId="77777777" w:rsidTr="00922FD6">
                  <w:tc>
                    <w:tcPr>
                      <w:tcW w:w="4630" w:type="dxa"/>
                    </w:tcPr>
                    <w:p w14:paraId="3A5171FD" w14:textId="114A5B5B" w:rsidR="00922FD6" w:rsidRPr="00CF6627" w:rsidRDefault="00922FD6" w:rsidP="007E47F3">
                      <w:pPr>
                        <w:pStyle w:val="Piedepgina"/>
                        <w:rPr>
                          <w:rFonts w:ascii="Lato" w:hAnsi="Lato" w:cs="Arial"/>
                          <w:b/>
                          <w:sz w:val="20"/>
                          <w:szCs w:val="20"/>
                          <w:lang w:val="en-US"/>
                        </w:rPr>
                      </w:pPr>
                      <w:r w:rsidRPr="001F4C6C">
                        <w:rPr>
                          <w:rFonts w:ascii="Lato" w:hAnsi="Lato" w:cs="Arial"/>
                          <w:b/>
                          <w:sz w:val="20"/>
                          <w:szCs w:val="20"/>
                          <w:lang w:val="en-US"/>
                        </w:rPr>
                        <w:t>F-PR-</w:t>
                      </w:r>
                      <w:r w:rsidR="001F4C6C" w:rsidRPr="001F4C6C">
                        <w:rPr>
                          <w:rFonts w:ascii="Lato" w:hAnsi="Lato" w:cs="Arial"/>
                          <w:b/>
                          <w:sz w:val="20"/>
                          <w:szCs w:val="20"/>
                          <w:lang w:val="en-US"/>
                        </w:rPr>
                        <w:t>IRC-05</w:t>
                      </w:r>
                      <w:r w:rsidRPr="001F4C6C">
                        <w:rPr>
                          <w:rFonts w:ascii="Lato" w:hAnsi="Lato" w:cs="Arial"/>
                          <w:b/>
                          <w:sz w:val="20"/>
                          <w:szCs w:val="20"/>
                          <w:lang w:val="en-US"/>
                        </w:rPr>
                        <w:t xml:space="preserve"> R00</w:t>
                      </w:r>
                      <w:r w:rsidR="00122DC8">
                        <w:rPr>
                          <w:rFonts w:ascii="Lato" w:hAnsi="Lato" w:cs="Arial"/>
                          <w:b/>
                          <w:sz w:val="20"/>
                          <w:szCs w:val="20"/>
                          <w:lang w:val="en-US"/>
                        </w:rPr>
                        <w:t xml:space="preserve">                                </w:t>
                      </w:r>
                    </w:p>
                  </w:tc>
                  <w:tc>
                    <w:tcPr>
                      <w:tcW w:w="4631" w:type="dxa"/>
                    </w:tcPr>
                    <w:p w14:paraId="618EBE64" w14:textId="744C4594" w:rsidR="00922FD6" w:rsidRPr="00423AFC" w:rsidRDefault="00922FD6" w:rsidP="00434C85">
                      <w:pPr>
                        <w:pStyle w:val="Piedepgina"/>
                        <w:jc w:val="right"/>
                        <w:rPr>
                          <w:rFonts w:ascii="Lato" w:hAnsi="Lato" w:cs="Arial"/>
                          <w:sz w:val="20"/>
                          <w:szCs w:val="20"/>
                          <w:lang w:val="es-ES"/>
                        </w:rPr>
                      </w:pPr>
                      <w:r w:rsidRPr="00423AFC">
                        <w:rPr>
                          <w:rFonts w:ascii="Lato" w:hAnsi="Lato" w:cs="Arial"/>
                          <w:sz w:val="20"/>
                          <w:szCs w:val="20"/>
                          <w:lang w:val="es-ES"/>
                        </w:rPr>
                        <w:t xml:space="preserve">Página </w:t>
                      </w:r>
                      <w:r w:rsidRPr="00423AFC">
                        <w:rPr>
                          <w:rFonts w:ascii="Lato" w:hAnsi="Lato" w:cs="Arial"/>
                          <w:bCs/>
                          <w:sz w:val="20"/>
                          <w:szCs w:val="20"/>
                        </w:rPr>
                        <w:fldChar w:fldCharType="begin"/>
                      </w:r>
                      <w:r w:rsidRPr="00423AFC">
                        <w:rPr>
                          <w:rFonts w:ascii="Lato" w:hAnsi="Lato" w:cs="Arial"/>
                          <w:bCs/>
                          <w:sz w:val="20"/>
                          <w:szCs w:val="20"/>
                        </w:rPr>
                        <w:instrText>PAGE</w:instrText>
                      </w:r>
                      <w:r w:rsidRPr="00423AFC">
                        <w:rPr>
                          <w:rFonts w:ascii="Lato" w:hAnsi="Lato" w:cs="Arial"/>
                          <w:bCs/>
                          <w:sz w:val="20"/>
                          <w:szCs w:val="20"/>
                        </w:rPr>
                        <w:fldChar w:fldCharType="separate"/>
                      </w:r>
                      <w:r w:rsidR="00666E3D">
                        <w:rPr>
                          <w:rFonts w:ascii="Lato" w:hAnsi="Lato" w:cs="Arial"/>
                          <w:bCs/>
                          <w:noProof/>
                          <w:sz w:val="20"/>
                          <w:szCs w:val="20"/>
                        </w:rPr>
                        <w:t>4</w:t>
                      </w:r>
                      <w:r w:rsidRPr="00423AFC">
                        <w:rPr>
                          <w:rFonts w:ascii="Lato" w:hAnsi="Lato" w:cs="Arial"/>
                          <w:bCs/>
                          <w:sz w:val="20"/>
                          <w:szCs w:val="20"/>
                        </w:rPr>
                        <w:fldChar w:fldCharType="end"/>
                      </w:r>
                      <w:r w:rsidRPr="00423AFC">
                        <w:rPr>
                          <w:rFonts w:ascii="Lato" w:hAnsi="Lato" w:cs="Arial"/>
                          <w:sz w:val="20"/>
                          <w:szCs w:val="20"/>
                          <w:lang w:val="es-ES"/>
                        </w:rPr>
                        <w:t xml:space="preserve"> de </w:t>
                      </w:r>
                      <w:r w:rsidRPr="00423AFC">
                        <w:rPr>
                          <w:rFonts w:ascii="Lato" w:hAnsi="Lato" w:cs="Arial"/>
                          <w:bCs/>
                          <w:sz w:val="20"/>
                          <w:szCs w:val="20"/>
                        </w:rPr>
                        <w:fldChar w:fldCharType="begin"/>
                      </w:r>
                      <w:r w:rsidRPr="00423AFC">
                        <w:rPr>
                          <w:rFonts w:ascii="Lato" w:hAnsi="Lato" w:cs="Arial"/>
                          <w:bCs/>
                          <w:sz w:val="20"/>
                          <w:szCs w:val="20"/>
                        </w:rPr>
                        <w:instrText>NUMPAGES</w:instrText>
                      </w:r>
                      <w:r w:rsidRPr="00423AFC">
                        <w:rPr>
                          <w:rFonts w:ascii="Lato" w:hAnsi="Lato" w:cs="Arial"/>
                          <w:bCs/>
                          <w:sz w:val="20"/>
                          <w:szCs w:val="20"/>
                        </w:rPr>
                        <w:fldChar w:fldCharType="separate"/>
                      </w:r>
                      <w:r w:rsidR="00666E3D">
                        <w:rPr>
                          <w:rFonts w:ascii="Lato" w:hAnsi="Lato" w:cs="Arial"/>
                          <w:bCs/>
                          <w:noProof/>
                          <w:sz w:val="20"/>
                          <w:szCs w:val="20"/>
                        </w:rPr>
                        <w:t>5</w:t>
                      </w:r>
                      <w:r w:rsidRPr="00423AFC">
                        <w:rPr>
                          <w:rFonts w:ascii="Lato" w:hAnsi="Lato" w:cs="Arial"/>
                          <w:bCs/>
                          <w:sz w:val="20"/>
                          <w:szCs w:val="20"/>
                        </w:rPr>
                        <w:fldChar w:fldCharType="end"/>
                      </w:r>
                    </w:p>
                  </w:tc>
                </w:tr>
              </w:tbl>
              <w:p w14:paraId="3907E5B1" w14:textId="069275FB" w:rsidR="00922FD6" w:rsidRDefault="00327F94" w:rsidP="00327F94">
                <w:pPr>
                  <w:pStyle w:val="Piedepgina"/>
                  <w:tabs>
                    <w:tab w:val="clear" w:pos="8838"/>
                  </w:tabs>
                </w:pPr>
                <w:r>
                  <w:tab/>
                </w:r>
              </w:p>
            </w:sdtContent>
          </w:sdt>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47B98" w14:textId="77777777" w:rsidR="003A3FB6" w:rsidRDefault="003A3FB6" w:rsidP="00E658D4">
      <w:pPr>
        <w:spacing w:after="0" w:line="240" w:lineRule="auto"/>
      </w:pPr>
      <w:r>
        <w:separator/>
      </w:r>
    </w:p>
  </w:footnote>
  <w:footnote w:type="continuationSeparator" w:id="0">
    <w:p w14:paraId="1139EB36" w14:textId="77777777" w:rsidR="003A3FB6" w:rsidRDefault="003A3FB6" w:rsidP="00E65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8"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4A0" w:firstRow="1" w:lastRow="0" w:firstColumn="1" w:lastColumn="0" w:noHBand="0" w:noVBand="1"/>
    </w:tblPr>
    <w:tblGrid>
      <w:gridCol w:w="2553"/>
      <w:gridCol w:w="5639"/>
      <w:gridCol w:w="2576"/>
    </w:tblGrid>
    <w:tr w:rsidR="00922FD6" w:rsidRPr="00677895" w14:paraId="0CA5D63C" w14:textId="77777777" w:rsidTr="00530A96">
      <w:trPr>
        <w:trHeight w:val="1266"/>
        <w:jc w:val="center"/>
      </w:trPr>
      <w:tc>
        <w:tcPr>
          <w:tcW w:w="2553" w:type="dxa"/>
          <w:shd w:val="clear" w:color="auto" w:fill="auto"/>
          <w:vAlign w:val="center"/>
        </w:tcPr>
        <w:p w14:paraId="2A87937E" w14:textId="54C07655" w:rsidR="00922FD6" w:rsidRPr="00677895" w:rsidRDefault="00922FD6" w:rsidP="00307884">
          <w:pPr>
            <w:tabs>
              <w:tab w:val="left" w:pos="776"/>
              <w:tab w:val="center" w:pos="4419"/>
              <w:tab w:val="right" w:pos="8838"/>
            </w:tabs>
            <w:ind w:right="1312"/>
            <w:jc w:val="center"/>
            <w:rPr>
              <w:rFonts w:ascii="Barlow" w:eastAsia="Times New Roman" w:hAnsi="Barlow"/>
              <w:sz w:val="24"/>
              <w:szCs w:val="24"/>
              <w:lang w:val="es-ES"/>
            </w:rPr>
          </w:pPr>
          <w:r>
            <w:rPr>
              <w:rFonts w:ascii="Lato" w:eastAsia="Times New Roman" w:hAnsi="Lato" w:cs="Times New Roman"/>
              <w:noProof/>
              <w:sz w:val="24"/>
              <w:szCs w:val="24"/>
              <w:lang w:eastAsia="es-MX"/>
            </w:rPr>
            <w:drawing>
              <wp:inline distT="0" distB="0" distL="0" distR="0" wp14:anchorId="768879BC" wp14:editId="6CB31FD9">
                <wp:extent cx="1512000" cy="362621"/>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1.png"/>
                        <pic:cNvPicPr/>
                      </pic:nvPicPr>
                      <pic:blipFill>
                        <a:blip r:embed="rId1">
                          <a:extLst>
                            <a:ext uri="{28A0092B-C50C-407E-A947-70E740481C1C}">
                              <a14:useLocalDpi xmlns:a14="http://schemas.microsoft.com/office/drawing/2010/main" val="0"/>
                            </a:ext>
                          </a:extLst>
                        </a:blip>
                        <a:stretch>
                          <a:fillRect/>
                        </a:stretch>
                      </pic:blipFill>
                      <pic:spPr>
                        <a:xfrm>
                          <a:off x="0" y="0"/>
                          <a:ext cx="1512000" cy="362621"/>
                        </a:xfrm>
                        <a:prstGeom prst="rect">
                          <a:avLst/>
                        </a:prstGeom>
                      </pic:spPr>
                    </pic:pic>
                  </a:graphicData>
                </a:graphic>
              </wp:inline>
            </w:drawing>
          </w:r>
        </w:p>
      </w:tc>
      <w:tc>
        <w:tcPr>
          <w:tcW w:w="5639" w:type="dxa"/>
          <w:tcBorders>
            <w:right w:val="single" w:sz="4" w:space="0" w:color="BFBFBF"/>
          </w:tcBorders>
          <w:shd w:val="clear" w:color="auto" w:fill="auto"/>
          <w:vAlign w:val="center"/>
        </w:tcPr>
        <w:p w14:paraId="2E320132" w14:textId="7A884524" w:rsidR="00922FD6" w:rsidRPr="00530A96" w:rsidRDefault="00922FD6" w:rsidP="00677895">
          <w:pPr>
            <w:pStyle w:val="Sinespaciado"/>
            <w:jc w:val="center"/>
            <w:rPr>
              <w:rFonts w:ascii="Lato" w:hAnsi="Lato"/>
              <w:b/>
            </w:rPr>
          </w:pPr>
          <w:r w:rsidRPr="00530A96">
            <w:rPr>
              <w:rFonts w:ascii="Lato" w:hAnsi="Lato"/>
              <w:b/>
            </w:rPr>
            <w:t>SECRETARÍA DE INFRAESTRUCTURA PARA EL BIENESTAR</w:t>
          </w:r>
        </w:p>
        <w:p w14:paraId="4F64AC63" w14:textId="77777777" w:rsidR="00922FD6" w:rsidRPr="00530A96" w:rsidRDefault="00922FD6" w:rsidP="00677895">
          <w:pPr>
            <w:pStyle w:val="Sinespaciado"/>
            <w:jc w:val="center"/>
            <w:rPr>
              <w:rFonts w:ascii="Barlow" w:hAnsi="Barlow"/>
            </w:rPr>
          </w:pPr>
          <w:r w:rsidRPr="00530A96">
            <w:rPr>
              <w:rFonts w:ascii="Lato" w:hAnsi="Lato"/>
            </w:rPr>
            <w:t>Dirección Jurídica</w:t>
          </w:r>
        </w:p>
      </w:tc>
      <w:tc>
        <w:tcPr>
          <w:tcW w:w="2576" w:type="dxa"/>
          <w:tcBorders>
            <w:left w:val="single" w:sz="4" w:space="0" w:color="BFBFBF"/>
          </w:tcBorders>
          <w:shd w:val="clear" w:color="auto" w:fill="auto"/>
          <w:vAlign w:val="center"/>
        </w:tcPr>
        <w:p w14:paraId="643627E8" w14:textId="20481455" w:rsidR="00922FD6" w:rsidRPr="00677895" w:rsidRDefault="004F30E6" w:rsidP="00CE1414">
          <w:pPr>
            <w:jc w:val="center"/>
            <w:rPr>
              <w:rFonts w:ascii="Barlow" w:eastAsia="Times New Roman" w:hAnsi="Barlow"/>
              <w:sz w:val="24"/>
              <w:szCs w:val="24"/>
              <w:lang w:val="es-ES"/>
            </w:rPr>
          </w:pPr>
          <w:r>
            <w:rPr>
              <w:noProof/>
              <w:lang w:eastAsia="es-MX"/>
            </w:rPr>
            <w:drawing>
              <wp:anchor distT="0" distB="0" distL="114300" distR="114300" simplePos="0" relativeHeight="251668480" behindDoc="0" locked="0" layoutInCell="1" allowOverlap="1" wp14:anchorId="0840C405" wp14:editId="646021BC">
                <wp:simplePos x="0" y="0"/>
                <wp:positionH relativeFrom="column">
                  <wp:posOffset>933450</wp:posOffset>
                </wp:positionH>
                <wp:positionV relativeFrom="paragraph">
                  <wp:posOffset>4445</wp:posOffset>
                </wp:positionV>
                <wp:extent cx="617220" cy="719455"/>
                <wp:effectExtent l="0" t="0" r="0" b="0"/>
                <wp:wrapNone/>
                <wp:docPr id="19" name="Imagen 19"/>
                <wp:cNvGraphicFramePr/>
                <a:graphic xmlns:a="http://schemas.openxmlformats.org/drawingml/2006/main">
                  <a:graphicData uri="http://schemas.openxmlformats.org/drawingml/2006/picture">
                    <pic:pic xmlns:pic="http://schemas.openxmlformats.org/drawingml/2006/picture">
                      <pic:nvPicPr>
                        <pic:cNvPr id="7" name="Imagen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719455"/>
                        </a:xfrm>
                        <a:prstGeom prst="rect">
                          <a:avLst/>
                        </a:prstGeom>
                        <a:noFill/>
                      </pic:spPr>
                    </pic:pic>
                  </a:graphicData>
                </a:graphic>
                <wp14:sizeRelH relativeFrom="margin">
                  <wp14:pctWidth>0</wp14:pctWidth>
                </wp14:sizeRelH>
                <wp14:sizeRelV relativeFrom="margin">
                  <wp14:pctHeight>0</wp14:pctHeight>
                </wp14:sizeRelV>
              </wp:anchor>
            </w:drawing>
          </w:r>
          <w:r w:rsidR="00922FD6" w:rsidRPr="001832B9">
            <w:rPr>
              <w:rFonts w:ascii="Lato" w:hAnsi="Lato" w:cs="Arial"/>
              <w:b/>
              <w:noProof/>
              <w:lang w:eastAsia="es-MX"/>
            </w:rPr>
            <w:drawing>
              <wp:anchor distT="0" distB="0" distL="114300" distR="114300" simplePos="0" relativeHeight="251666432" behindDoc="1" locked="0" layoutInCell="1" allowOverlap="1" wp14:anchorId="0E5EC23F" wp14:editId="016827C6">
                <wp:simplePos x="0" y="0"/>
                <wp:positionH relativeFrom="column">
                  <wp:posOffset>109855</wp:posOffset>
                </wp:positionH>
                <wp:positionV relativeFrom="page">
                  <wp:posOffset>33655</wp:posOffset>
                </wp:positionV>
                <wp:extent cx="771525" cy="565150"/>
                <wp:effectExtent l="0" t="0" r="9525" b="6350"/>
                <wp:wrapNone/>
                <wp:docPr id="20" name="Imagen 20" descr="C:\Users\Christian.ruiz\Downloads\log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an.ruiz\Downloads\logo colo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71525"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2FD6" w:rsidRPr="00677895" w14:paraId="34BEBC15" w14:textId="77777777" w:rsidTr="00530A96">
      <w:tblPrEx>
        <w:tblCellMar>
          <w:left w:w="108" w:type="dxa"/>
          <w:right w:w="108" w:type="dxa"/>
        </w:tblCellMar>
      </w:tblPrEx>
      <w:trPr>
        <w:trHeight w:val="499"/>
        <w:jc w:val="center"/>
      </w:trPr>
      <w:tc>
        <w:tcPr>
          <w:tcW w:w="10768" w:type="dxa"/>
          <w:gridSpan w:val="3"/>
          <w:shd w:val="clear" w:color="auto" w:fill="auto"/>
          <w:vAlign w:val="center"/>
        </w:tcPr>
        <w:p w14:paraId="5118854D" w14:textId="26AB0ADD" w:rsidR="00922FD6" w:rsidRPr="00530A96" w:rsidRDefault="00B118E1" w:rsidP="006D7730">
          <w:pPr>
            <w:pStyle w:val="Sinespaciado"/>
            <w:jc w:val="center"/>
            <w:rPr>
              <w:rFonts w:ascii="Lato" w:eastAsia="Times New Roman" w:hAnsi="Lato" w:cs="Arial"/>
            </w:rPr>
          </w:pPr>
          <w:r>
            <w:rPr>
              <w:rFonts w:ascii="Lato" w:eastAsia="Times New Roman" w:hAnsi="Lato" w:cs="Arial"/>
            </w:rPr>
            <w:t xml:space="preserve">Convenio </w:t>
          </w:r>
          <w:r w:rsidRPr="00512B56">
            <w:rPr>
              <w:rFonts w:ascii="Lato" w:eastAsia="Times New Roman" w:hAnsi="Lato" w:cs="Arial"/>
            </w:rPr>
            <w:t xml:space="preserve">de </w:t>
          </w:r>
          <w:r w:rsidR="00116DE0">
            <w:rPr>
              <w:rFonts w:ascii="Lato" w:eastAsia="Times New Roman" w:hAnsi="Lato" w:cs="Arial"/>
            </w:rPr>
            <w:t>Colaboración</w:t>
          </w:r>
          <w:r w:rsidR="00922FD6" w:rsidRPr="00512B56">
            <w:rPr>
              <w:rFonts w:ascii="Lato" w:hAnsi="Lato"/>
            </w:rPr>
            <w:t xml:space="preserve"> del </w:t>
          </w:r>
          <w:r w:rsidR="001E7A18" w:rsidRPr="00472351">
            <w:rPr>
              <w:rFonts w:ascii="Lato" w:hAnsi="Lato"/>
              <w:spacing w:val="-2"/>
              <w:lang w:val="es-419"/>
            </w:rPr>
            <w:t xml:space="preserve">Programa </w:t>
          </w:r>
          <w:r w:rsidR="001E7A18">
            <w:rPr>
              <w:rFonts w:ascii="Lato" w:hAnsi="Lato"/>
              <w:spacing w:val="-2"/>
              <w:lang w:val="es-419"/>
            </w:rPr>
            <w:t>d</w:t>
          </w:r>
          <w:r w:rsidR="001E7A18" w:rsidRPr="00472351">
            <w:rPr>
              <w:rFonts w:ascii="Lato" w:hAnsi="Lato"/>
              <w:spacing w:val="-2"/>
              <w:lang w:val="es-419"/>
            </w:rPr>
            <w:t xml:space="preserve">e Atención </w:t>
          </w:r>
          <w:r w:rsidR="001E7A18">
            <w:rPr>
              <w:rFonts w:ascii="Lato" w:hAnsi="Lato"/>
              <w:spacing w:val="-2"/>
              <w:lang w:val="es-419"/>
            </w:rPr>
            <w:t>y</w:t>
          </w:r>
          <w:r w:rsidR="001E7A18" w:rsidRPr="00472351">
            <w:rPr>
              <w:rFonts w:ascii="Lato" w:hAnsi="Lato"/>
              <w:spacing w:val="-2"/>
              <w:lang w:val="es-419"/>
            </w:rPr>
            <w:t xml:space="preserve"> Apoyo </w:t>
          </w:r>
          <w:r w:rsidR="001E7A18">
            <w:rPr>
              <w:rFonts w:ascii="Lato" w:hAnsi="Lato"/>
              <w:spacing w:val="-2"/>
              <w:lang w:val="es-419"/>
            </w:rPr>
            <w:t>a</w:t>
          </w:r>
          <w:r w:rsidR="001E7A18" w:rsidRPr="00472351">
            <w:rPr>
              <w:rFonts w:ascii="Lato" w:hAnsi="Lato"/>
              <w:spacing w:val="-2"/>
              <w:lang w:val="es-419"/>
            </w:rPr>
            <w:t xml:space="preserve"> </w:t>
          </w:r>
          <w:r w:rsidR="001E7A18">
            <w:rPr>
              <w:rFonts w:ascii="Lato" w:hAnsi="Lato"/>
              <w:spacing w:val="-2"/>
              <w:lang w:val="es-419"/>
            </w:rPr>
            <w:t>l</w:t>
          </w:r>
          <w:r w:rsidR="001E7A18" w:rsidRPr="00472351">
            <w:rPr>
              <w:rFonts w:ascii="Lato" w:hAnsi="Lato"/>
              <w:spacing w:val="-2"/>
              <w:lang w:val="es-419"/>
            </w:rPr>
            <w:t xml:space="preserve">os Obreros </w:t>
          </w:r>
          <w:r w:rsidR="001E7A18">
            <w:rPr>
              <w:rFonts w:ascii="Lato" w:hAnsi="Lato"/>
              <w:spacing w:val="-2"/>
              <w:lang w:val="es-419"/>
            </w:rPr>
            <w:t>d</w:t>
          </w:r>
          <w:r w:rsidR="001E7A18" w:rsidRPr="00472351">
            <w:rPr>
              <w:rFonts w:ascii="Lato" w:hAnsi="Lato"/>
              <w:spacing w:val="-2"/>
              <w:lang w:val="es-419"/>
            </w:rPr>
            <w:t xml:space="preserve">e </w:t>
          </w:r>
          <w:r w:rsidR="001E7A18">
            <w:rPr>
              <w:rFonts w:ascii="Lato" w:hAnsi="Lato"/>
              <w:spacing w:val="-2"/>
              <w:lang w:val="es-419"/>
            </w:rPr>
            <w:t>l</w:t>
          </w:r>
          <w:r w:rsidR="001E7A18" w:rsidRPr="00472351">
            <w:rPr>
              <w:rFonts w:ascii="Lato" w:hAnsi="Lato"/>
              <w:spacing w:val="-2"/>
              <w:lang w:val="es-419"/>
            </w:rPr>
            <w:t xml:space="preserve">a Industria </w:t>
          </w:r>
          <w:r w:rsidR="001E7A18">
            <w:rPr>
              <w:rFonts w:ascii="Lato" w:hAnsi="Lato"/>
              <w:spacing w:val="-2"/>
              <w:lang w:val="es-419"/>
            </w:rPr>
            <w:t>de l</w:t>
          </w:r>
          <w:r w:rsidR="001E7A18" w:rsidRPr="00472351">
            <w:rPr>
              <w:rFonts w:ascii="Lato" w:hAnsi="Lato"/>
              <w:spacing w:val="-2"/>
              <w:lang w:val="es-419"/>
            </w:rPr>
            <w:t>a Construcción “Cimientos Del Renacimiento”</w:t>
          </w:r>
          <w:r w:rsidR="00246059">
            <w:rPr>
              <w:rFonts w:ascii="Lato" w:hAnsi="Lato"/>
            </w:rPr>
            <w:t xml:space="preserve"> (persona </w:t>
          </w:r>
          <w:r w:rsidR="006D7730">
            <w:rPr>
              <w:rFonts w:ascii="Lato" w:hAnsi="Lato"/>
            </w:rPr>
            <w:t>moral)</w:t>
          </w:r>
        </w:p>
      </w:tc>
    </w:tr>
  </w:tbl>
  <w:p w14:paraId="144234B1" w14:textId="39DD0749" w:rsidR="00922FD6" w:rsidRDefault="00922FD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3746"/>
    <w:multiLevelType w:val="hybridMultilevel"/>
    <w:tmpl w:val="983E1F9A"/>
    <w:lvl w:ilvl="0" w:tplc="14A8D114">
      <w:start w:val="1"/>
      <w:numFmt w:val="decimal"/>
      <w:lvlText w:val="%1."/>
      <w:lvlJc w:val="left"/>
      <w:pPr>
        <w:ind w:left="870" w:hanging="510"/>
      </w:pPr>
      <w:rPr>
        <w:rFonts w:ascii="Calibri" w:hAnsi="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DA3287"/>
    <w:multiLevelType w:val="hybridMultilevel"/>
    <w:tmpl w:val="2DE8A78E"/>
    <w:lvl w:ilvl="0" w:tplc="1E3C4568">
      <w:start w:val="1"/>
      <w:numFmt w:val="upperRoman"/>
      <w:lvlText w:val="%1."/>
      <w:lvlJc w:val="left"/>
      <w:pPr>
        <w:ind w:left="1571"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0"/>
  <w:activeWritingStyle w:appName="MSWord" w:lang="en-US"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D4"/>
    <w:rsid w:val="00001C9A"/>
    <w:rsid w:val="00007E58"/>
    <w:rsid w:val="00022502"/>
    <w:rsid w:val="00033311"/>
    <w:rsid w:val="00034A44"/>
    <w:rsid w:val="00046933"/>
    <w:rsid w:val="00060343"/>
    <w:rsid w:val="00066D96"/>
    <w:rsid w:val="000741E0"/>
    <w:rsid w:val="00075F4C"/>
    <w:rsid w:val="00085532"/>
    <w:rsid w:val="000869CF"/>
    <w:rsid w:val="000944ED"/>
    <w:rsid w:val="000C7A5C"/>
    <w:rsid w:val="000E3288"/>
    <w:rsid w:val="000E46F1"/>
    <w:rsid w:val="000E5BED"/>
    <w:rsid w:val="000F3DBA"/>
    <w:rsid w:val="00113F81"/>
    <w:rsid w:val="00116DE0"/>
    <w:rsid w:val="00122DC8"/>
    <w:rsid w:val="001343DA"/>
    <w:rsid w:val="00156D03"/>
    <w:rsid w:val="0015710D"/>
    <w:rsid w:val="001576A7"/>
    <w:rsid w:val="00161488"/>
    <w:rsid w:val="00163642"/>
    <w:rsid w:val="00164637"/>
    <w:rsid w:val="00176BC2"/>
    <w:rsid w:val="00190B33"/>
    <w:rsid w:val="001A3C82"/>
    <w:rsid w:val="001A42F4"/>
    <w:rsid w:val="001A5383"/>
    <w:rsid w:val="001C19D9"/>
    <w:rsid w:val="001D39FB"/>
    <w:rsid w:val="001E5C32"/>
    <w:rsid w:val="001E67C9"/>
    <w:rsid w:val="001E7A18"/>
    <w:rsid w:val="001F4C6C"/>
    <w:rsid w:val="00202D29"/>
    <w:rsid w:val="002050BB"/>
    <w:rsid w:val="00237A35"/>
    <w:rsid w:val="00246059"/>
    <w:rsid w:val="00247205"/>
    <w:rsid w:val="002559A0"/>
    <w:rsid w:val="00284F96"/>
    <w:rsid w:val="002B52F0"/>
    <w:rsid w:val="002C0171"/>
    <w:rsid w:val="002C4F4C"/>
    <w:rsid w:val="002F2EFA"/>
    <w:rsid w:val="00307884"/>
    <w:rsid w:val="0031575E"/>
    <w:rsid w:val="003228C2"/>
    <w:rsid w:val="00326B0A"/>
    <w:rsid w:val="00327F94"/>
    <w:rsid w:val="00330726"/>
    <w:rsid w:val="00336A47"/>
    <w:rsid w:val="00342D65"/>
    <w:rsid w:val="00351976"/>
    <w:rsid w:val="0037001E"/>
    <w:rsid w:val="003A20D0"/>
    <w:rsid w:val="003A3FB6"/>
    <w:rsid w:val="003B3290"/>
    <w:rsid w:val="003B5161"/>
    <w:rsid w:val="003B5211"/>
    <w:rsid w:val="003B56ED"/>
    <w:rsid w:val="003B66D0"/>
    <w:rsid w:val="003C1F39"/>
    <w:rsid w:val="003E08F1"/>
    <w:rsid w:val="003E3766"/>
    <w:rsid w:val="003E3E20"/>
    <w:rsid w:val="003E5686"/>
    <w:rsid w:val="004205D8"/>
    <w:rsid w:val="00434C85"/>
    <w:rsid w:val="00464E20"/>
    <w:rsid w:val="00467EF7"/>
    <w:rsid w:val="00473E5B"/>
    <w:rsid w:val="004927D6"/>
    <w:rsid w:val="004932D2"/>
    <w:rsid w:val="004B76E2"/>
    <w:rsid w:val="004C6674"/>
    <w:rsid w:val="004C697D"/>
    <w:rsid w:val="004D4DE8"/>
    <w:rsid w:val="004D75C3"/>
    <w:rsid w:val="004E1EB4"/>
    <w:rsid w:val="004E405F"/>
    <w:rsid w:val="004E6915"/>
    <w:rsid w:val="004E7FE2"/>
    <w:rsid w:val="004F1BD0"/>
    <w:rsid w:val="004F30E6"/>
    <w:rsid w:val="004F3DAE"/>
    <w:rsid w:val="005044A2"/>
    <w:rsid w:val="00507EDC"/>
    <w:rsid w:val="0051195A"/>
    <w:rsid w:val="00512B56"/>
    <w:rsid w:val="00530A96"/>
    <w:rsid w:val="00541EE7"/>
    <w:rsid w:val="005473D2"/>
    <w:rsid w:val="00556FE1"/>
    <w:rsid w:val="00560D7D"/>
    <w:rsid w:val="00564D99"/>
    <w:rsid w:val="005737D2"/>
    <w:rsid w:val="0057494D"/>
    <w:rsid w:val="0057592E"/>
    <w:rsid w:val="00596409"/>
    <w:rsid w:val="005A3CF1"/>
    <w:rsid w:val="005A4C06"/>
    <w:rsid w:val="00640B05"/>
    <w:rsid w:val="00640F32"/>
    <w:rsid w:val="00651133"/>
    <w:rsid w:val="00652025"/>
    <w:rsid w:val="00665530"/>
    <w:rsid w:val="00666E3D"/>
    <w:rsid w:val="006677A8"/>
    <w:rsid w:val="00677895"/>
    <w:rsid w:val="00692311"/>
    <w:rsid w:val="00692D8D"/>
    <w:rsid w:val="006B2642"/>
    <w:rsid w:val="006D5BCD"/>
    <w:rsid w:val="006D7730"/>
    <w:rsid w:val="006E4CA2"/>
    <w:rsid w:val="006E6F19"/>
    <w:rsid w:val="00715BCC"/>
    <w:rsid w:val="00721D66"/>
    <w:rsid w:val="007375E5"/>
    <w:rsid w:val="0077473D"/>
    <w:rsid w:val="00795045"/>
    <w:rsid w:val="007A1668"/>
    <w:rsid w:val="007A5CF2"/>
    <w:rsid w:val="007A6EB0"/>
    <w:rsid w:val="007B79BB"/>
    <w:rsid w:val="007E14C9"/>
    <w:rsid w:val="007E43BE"/>
    <w:rsid w:val="007E47F3"/>
    <w:rsid w:val="007E5381"/>
    <w:rsid w:val="007F610C"/>
    <w:rsid w:val="008109B5"/>
    <w:rsid w:val="00813C77"/>
    <w:rsid w:val="00815146"/>
    <w:rsid w:val="00825F76"/>
    <w:rsid w:val="0083456D"/>
    <w:rsid w:val="00856BE6"/>
    <w:rsid w:val="00863A50"/>
    <w:rsid w:val="008742F1"/>
    <w:rsid w:val="008853C7"/>
    <w:rsid w:val="008A0932"/>
    <w:rsid w:val="008A4865"/>
    <w:rsid w:val="008C1F77"/>
    <w:rsid w:val="008E4130"/>
    <w:rsid w:val="008F58BD"/>
    <w:rsid w:val="008F779D"/>
    <w:rsid w:val="00922FD6"/>
    <w:rsid w:val="00941E80"/>
    <w:rsid w:val="00947725"/>
    <w:rsid w:val="00953D7E"/>
    <w:rsid w:val="00960A98"/>
    <w:rsid w:val="00960C20"/>
    <w:rsid w:val="00971397"/>
    <w:rsid w:val="00987602"/>
    <w:rsid w:val="009A4D97"/>
    <w:rsid w:val="009A63F9"/>
    <w:rsid w:val="009B2334"/>
    <w:rsid w:val="009B41AA"/>
    <w:rsid w:val="009C50D1"/>
    <w:rsid w:val="009E0217"/>
    <w:rsid w:val="009E54EC"/>
    <w:rsid w:val="00A11362"/>
    <w:rsid w:val="00A32065"/>
    <w:rsid w:val="00A37BB2"/>
    <w:rsid w:val="00A43BE7"/>
    <w:rsid w:val="00A46B92"/>
    <w:rsid w:val="00A54696"/>
    <w:rsid w:val="00A60F28"/>
    <w:rsid w:val="00A63BA4"/>
    <w:rsid w:val="00A72462"/>
    <w:rsid w:val="00AA4E1C"/>
    <w:rsid w:val="00AA5DE3"/>
    <w:rsid w:val="00AB01C8"/>
    <w:rsid w:val="00AB6640"/>
    <w:rsid w:val="00AD53C8"/>
    <w:rsid w:val="00AD58A2"/>
    <w:rsid w:val="00AE0615"/>
    <w:rsid w:val="00AF5E96"/>
    <w:rsid w:val="00B118E1"/>
    <w:rsid w:val="00B32B07"/>
    <w:rsid w:val="00B34788"/>
    <w:rsid w:val="00B40EA3"/>
    <w:rsid w:val="00B45340"/>
    <w:rsid w:val="00B53660"/>
    <w:rsid w:val="00B554E5"/>
    <w:rsid w:val="00B57723"/>
    <w:rsid w:val="00B71EFA"/>
    <w:rsid w:val="00B72B4C"/>
    <w:rsid w:val="00B75460"/>
    <w:rsid w:val="00B96666"/>
    <w:rsid w:val="00BA0BBF"/>
    <w:rsid w:val="00BA234A"/>
    <w:rsid w:val="00BA6794"/>
    <w:rsid w:val="00BA7EC1"/>
    <w:rsid w:val="00BB15E6"/>
    <w:rsid w:val="00BC6E90"/>
    <w:rsid w:val="00BD2EE6"/>
    <w:rsid w:val="00BE1746"/>
    <w:rsid w:val="00BE40AB"/>
    <w:rsid w:val="00BE628D"/>
    <w:rsid w:val="00C16825"/>
    <w:rsid w:val="00C209D0"/>
    <w:rsid w:val="00C27E94"/>
    <w:rsid w:val="00C35D4C"/>
    <w:rsid w:val="00C67781"/>
    <w:rsid w:val="00C74A06"/>
    <w:rsid w:val="00CB1276"/>
    <w:rsid w:val="00CE1414"/>
    <w:rsid w:val="00CF0E3D"/>
    <w:rsid w:val="00CF5F20"/>
    <w:rsid w:val="00D1306D"/>
    <w:rsid w:val="00D15D5C"/>
    <w:rsid w:val="00D16973"/>
    <w:rsid w:val="00D2654D"/>
    <w:rsid w:val="00D31202"/>
    <w:rsid w:val="00D3177E"/>
    <w:rsid w:val="00D40D5E"/>
    <w:rsid w:val="00D4553F"/>
    <w:rsid w:val="00D57F35"/>
    <w:rsid w:val="00D61AB8"/>
    <w:rsid w:val="00D620A2"/>
    <w:rsid w:val="00D67E03"/>
    <w:rsid w:val="00D708A3"/>
    <w:rsid w:val="00D90036"/>
    <w:rsid w:val="00D9370A"/>
    <w:rsid w:val="00D960B9"/>
    <w:rsid w:val="00DA528E"/>
    <w:rsid w:val="00DC6821"/>
    <w:rsid w:val="00DD059D"/>
    <w:rsid w:val="00DD68E3"/>
    <w:rsid w:val="00E11D73"/>
    <w:rsid w:val="00E152C5"/>
    <w:rsid w:val="00E24903"/>
    <w:rsid w:val="00E260B0"/>
    <w:rsid w:val="00E330D0"/>
    <w:rsid w:val="00E45C26"/>
    <w:rsid w:val="00E556EC"/>
    <w:rsid w:val="00E658D4"/>
    <w:rsid w:val="00E71142"/>
    <w:rsid w:val="00E80931"/>
    <w:rsid w:val="00E91089"/>
    <w:rsid w:val="00E93D4C"/>
    <w:rsid w:val="00EB65D0"/>
    <w:rsid w:val="00EC6938"/>
    <w:rsid w:val="00EF514C"/>
    <w:rsid w:val="00F06677"/>
    <w:rsid w:val="00F16C28"/>
    <w:rsid w:val="00F25074"/>
    <w:rsid w:val="00F36D77"/>
    <w:rsid w:val="00F53C33"/>
    <w:rsid w:val="00F62C29"/>
    <w:rsid w:val="00F654C9"/>
    <w:rsid w:val="00F92199"/>
    <w:rsid w:val="00F952E4"/>
    <w:rsid w:val="00FA1A7F"/>
    <w:rsid w:val="00FB1BB2"/>
    <w:rsid w:val="00FB38A5"/>
    <w:rsid w:val="00FB3CD1"/>
    <w:rsid w:val="00FB777B"/>
    <w:rsid w:val="00FC5B30"/>
    <w:rsid w:val="00FD2CC6"/>
    <w:rsid w:val="00FE367D"/>
    <w:rsid w:val="00FE4E39"/>
    <w:rsid w:val="00FF347A"/>
    <w:rsid w:val="00FF7D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37785"/>
  <w15:chartTrackingRefBased/>
  <w15:docId w15:val="{5B292556-0D23-4892-BD7D-2F71B4BA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8A3"/>
  </w:style>
  <w:style w:type="paragraph" w:styleId="Ttulo6">
    <w:name w:val="heading 6"/>
    <w:basedOn w:val="Normal"/>
    <w:next w:val="Normal"/>
    <w:link w:val="Ttulo6Car"/>
    <w:uiPriority w:val="9"/>
    <w:semiHidden/>
    <w:unhideWhenUsed/>
    <w:qFormat/>
    <w:rsid w:val="00190B33"/>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58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58D4"/>
  </w:style>
  <w:style w:type="paragraph" w:styleId="Piedepgina">
    <w:name w:val="footer"/>
    <w:basedOn w:val="Normal"/>
    <w:link w:val="PiedepginaCar"/>
    <w:uiPriority w:val="99"/>
    <w:unhideWhenUsed/>
    <w:rsid w:val="00E658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58D4"/>
  </w:style>
  <w:style w:type="paragraph" w:styleId="Sinespaciado">
    <w:name w:val="No Spacing"/>
    <w:uiPriority w:val="1"/>
    <w:qFormat/>
    <w:rsid w:val="00E658D4"/>
    <w:pPr>
      <w:spacing w:after="0" w:line="240" w:lineRule="auto"/>
    </w:pPr>
  </w:style>
  <w:style w:type="paragraph" w:styleId="Prrafodelista">
    <w:name w:val="List Paragraph"/>
    <w:basedOn w:val="Normal"/>
    <w:uiPriority w:val="34"/>
    <w:qFormat/>
    <w:rsid w:val="00E658D4"/>
    <w:pPr>
      <w:ind w:left="720"/>
      <w:contextualSpacing/>
    </w:pPr>
  </w:style>
  <w:style w:type="character" w:styleId="Refdecomentario">
    <w:name w:val="annotation reference"/>
    <w:basedOn w:val="Fuentedeprrafopredeter"/>
    <w:uiPriority w:val="99"/>
    <w:semiHidden/>
    <w:unhideWhenUsed/>
    <w:rsid w:val="001A3C82"/>
    <w:rPr>
      <w:sz w:val="16"/>
      <w:szCs w:val="16"/>
    </w:rPr>
  </w:style>
  <w:style w:type="paragraph" w:styleId="Textocomentario">
    <w:name w:val="annotation text"/>
    <w:basedOn w:val="Normal"/>
    <w:link w:val="TextocomentarioCar"/>
    <w:uiPriority w:val="99"/>
    <w:semiHidden/>
    <w:unhideWhenUsed/>
    <w:rsid w:val="001A3C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3C82"/>
    <w:rPr>
      <w:sz w:val="20"/>
      <w:szCs w:val="20"/>
    </w:rPr>
  </w:style>
  <w:style w:type="paragraph" w:styleId="Asuntodelcomentario">
    <w:name w:val="annotation subject"/>
    <w:basedOn w:val="Textocomentario"/>
    <w:next w:val="Textocomentario"/>
    <w:link w:val="AsuntodelcomentarioCar"/>
    <w:uiPriority w:val="99"/>
    <w:semiHidden/>
    <w:unhideWhenUsed/>
    <w:rsid w:val="001A3C82"/>
    <w:rPr>
      <w:b/>
      <w:bCs/>
    </w:rPr>
  </w:style>
  <w:style w:type="character" w:customStyle="1" w:styleId="AsuntodelcomentarioCar">
    <w:name w:val="Asunto del comentario Car"/>
    <w:basedOn w:val="TextocomentarioCar"/>
    <w:link w:val="Asuntodelcomentario"/>
    <w:uiPriority w:val="99"/>
    <w:semiHidden/>
    <w:rsid w:val="001A3C82"/>
    <w:rPr>
      <w:b/>
      <w:bCs/>
      <w:sz w:val="20"/>
      <w:szCs w:val="20"/>
    </w:rPr>
  </w:style>
  <w:style w:type="paragraph" w:styleId="Textodeglobo">
    <w:name w:val="Balloon Text"/>
    <w:basedOn w:val="Normal"/>
    <w:link w:val="TextodegloboCar"/>
    <w:uiPriority w:val="99"/>
    <w:semiHidden/>
    <w:unhideWhenUsed/>
    <w:rsid w:val="001A3C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3C82"/>
    <w:rPr>
      <w:rFonts w:ascii="Segoe UI" w:hAnsi="Segoe UI" w:cs="Segoe UI"/>
      <w:sz w:val="18"/>
      <w:szCs w:val="18"/>
    </w:rPr>
  </w:style>
  <w:style w:type="table" w:styleId="Tablaconcuadrcula">
    <w:name w:val="Table Grid"/>
    <w:basedOn w:val="Tablanormal"/>
    <w:uiPriority w:val="39"/>
    <w:rsid w:val="0004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13F81"/>
    <w:pPr>
      <w:spacing w:after="0" w:line="240" w:lineRule="auto"/>
    </w:pPr>
  </w:style>
  <w:style w:type="paragraph" w:styleId="Textoindependiente">
    <w:name w:val="Body Text"/>
    <w:basedOn w:val="Normal"/>
    <w:link w:val="TextoindependienteCar"/>
    <w:rsid w:val="001E67C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E67C9"/>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
    <w:semiHidden/>
    <w:rsid w:val="00190B33"/>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27441">
      <w:bodyDiv w:val="1"/>
      <w:marLeft w:val="0"/>
      <w:marRight w:val="0"/>
      <w:marTop w:val="0"/>
      <w:marBottom w:val="0"/>
      <w:divBdr>
        <w:top w:val="none" w:sz="0" w:space="0" w:color="auto"/>
        <w:left w:val="none" w:sz="0" w:space="0" w:color="auto"/>
        <w:bottom w:val="none" w:sz="0" w:space="0" w:color="auto"/>
        <w:right w:val="none" w:sz="0" w:space="0" w:color="auto"/>
      </w:divBdr>
    </w:div>
    <w:div w:id="678240501">
      <w:bodyDiv w:val="1"/>
      <w:marLeft w:val="0"/>
      <w:marRight w:val="0"/>
      <w:marTop w:val="0"/>
      <w:marBottom w:val="0"/>
      <w:divBdr>
        <w:top w:val="none" w:sz="0" w:space="0" w:color="auto"/>
        <w:left w:val="none" w:sz="0" w:space="0" w:color="auto"/>
        <w:bottom w:val="none" w:sz="0" w:space="0" w:color="auto"/>
        <w:right w:val="none" w:sz="0" w:space="0" w:color="auto"/>
      </w:divBdr>
    </w:div>
    <w:div w:id="914902184">
      <w:bodyDiv w:val="1"/>
      <w:marLeft w:val="0"/>
      <w:marRight w:val="0"/>
      <w:marTop w:val="0"/>
      <w:marBottom w:val="0"/>
      <w:divBdr>
        <w:top w:val="none" w:sz="0" w:space="0" w:color="auto"/>
        <w:left w:val="none" w:sz="0" w:space="0" w:color="auto"/>
        <w:bottom w:val="none" w:sz="0" w:space="0" w:color="auto"/>
        <w:right w:val="none" w:sz="0" w:space="0" w:color="auto"/>
      </w:divBdr>
    </w:div>
    <w:div w:id="969289803">
      <w:bodyDiv w:val="1"/>
      <w:marLeft w:val="0"/>
      <w:marRight w:val="0"/>
      <w:marTop w:val="0"/>
      <w:marBottom w:val="0"/>
      <w:divBdr>
        <w:top w:val="none" w:sz="0" w:space="0" w:color="auto"/>
        <w:left w:val="none" w:sz="0" w:space="0" w:color="auto"/>
        <w:bottom w:val="none" w:sz="0" w:space="0" w:color="auto"/>
        <w:right w:val="none" w:sz="0" w:space="0" w:color="auto"/>
      </w:divBdr>
    </w:div>
    <w:div w:id="1351759799">
      <w:bodyDiv w:val="1"/>
      <w:marLeft w:val="0"/>
      <w:marRight w:val="0"/>
      <w:marTop w:val="0"/>
      <w:marBottom w:val="0"/>
      <w:divBdr>
        <w:top w:val="none" w:sz="0" w:space="0" w:color="auto"/>
        <w:left w:val="none" w:sz="0" w:space="0" w:color="auto"/>
        <w:bottom w:val="none" w:sz="0" w:space="0" w:color="auto"/>
        <w:right w:val="none" w:sz="0" w:space="0" w:color="auto"/>
      </w:divBdr>
    </w:div>
    <w:div w:id="206663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DE880-0BE6-41E7-9A6A-593F1E49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2231</Words>
  <Characters>12273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Caballero Dorantes</dc:creator>
  <cp:keywords/>
  <dc:description/>
  <cp:lastModifiedBy>Grety Y. Cisneros Briceño</cp:lastModifiedBy>
  <cp:revision>21</cp:revision>
  <cp:lastPrinted>2025-07-09T17:37:00Z</cp:lastPrinted>
  <dcterms:created xsi:type="dcterms:W3CDTF">2025-07-09T18:17:00Z</dcterms:created>
  <dcterms:modified xsi:type="dcterms:W3CDTF">2025-09-03T14:32:00Z</dcterms:modified>
</cp:coreProperties>
</file>